
<file path=[Content_Types].xml><?xml version="1.0" encoding="utf-8"?>
<Types xmlns="http://schemas.openxmlformats.org/package/2006/content-types">
  <Default Extension="xml" ContentType="application/xml"/>
  <Default Extension="png" ContentType="image/png"/>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numPr>
          <w:ilvl w:val="0"/>
          <w:numId w:val="1"/>
        </w:numPr>
        <w:shd w:val="solid" w:color="FFFFFF" w:fill="auto"/>
        <w:kinsoku/>
        <w:wordWrap/>
        <w:overflowPunct/>
        <w:topLinePunct w:val="0"/>
        <w:autoSpaceDE/>
        <w:autoSpaceDN w:val="0"/>
        <w:bidi w:val="0"/>
        <w:adjustRightInd/>
        <w:snapToGrid/>
        <w:spacing w:before="0" w:beforeLines="0" w:after="0" w:afterLines="0" w:line="240" w:lineRule="auto"/>
        <w:ind w:left="0" w:leftChars="0" w:right="0" w:rightChars="0" w:firstLine="0" w:firstLineChars="0"/>
        <w:jc w:val="center"/>
        <w:textAlignment w:val="auto"/>
        <w:outlineLvl w:val="9"/>
        <w:rPr>
          <w:rFonts w:hint="eastAsia" w:ascii="宋体" w:hAnsi="宋体" w:eastAsia="宋体"/>
          <w:b/>
          <w:bCs/>
          <w:sz w:val="28"/>
          <w:lang w:val="en-US" w:eastAsia="zh-CN"/>
        </w:rPr>
      </w:pPr>
      <w:r>
        <w:rPr>
          <w:rFonts w:hint="eastAsia" w:ascii="宋体" w:hAnsi="宋体" w:eastAsia="宋体"/>
          <w:b/>
          <w:bCs/>
          <w:sz w:val="28"/>
          <w:lang w:val="en-US" w:eastAsia="zh-CN"/>
        </w:rPr>
        <w:t>燃烧与灭火</w:t>
      </w:r>
    </w:p>
    <w:p>
      <w:pPr>
        <w:keepNext w:val="0"/>
        <w:keepLines w:val="0"/>
        <w:pageBreakBefore w:val="0"/>
        <w:widowControl/>
        <w:numPr>
          <w:ilvl w:val="0"/>
          <w:numId w:val="0"/>
        </w:numPr>
        <w:shd w:val="solid" w:color="FFFFFF" w:fill="auto"/>
        <w:kinsoku/>
        <w:wordWrap/>
        <w:overflowPunct/>
        <w:topLinePunct w:val="0"/>
        <w:autoSpaceDE/>
        <w:autoSpaceDN w:val="0"/>
        <w:bidi w:val="0"/>
        <w:adjustRightInd/>
        <w:snapToGrid/>
        <w:spacing w:before="0" w:beforeLines="0" w:after="0" w:afterLines="0" w:line="240" w:lineRule="auto"/>
        <w:ind w:leftChars="0" w:right="0" w:rightChars="0"/>
        <w:jc w:val="left"/>
        <w:textAlignment w:val="auto"/>
        <w:outlineLvl w:val="9"/>
        <w:rPr>
          <w:rFonts w:hint="eastAsia" w:ascii="宋体" w:hAnsi="宋体" w:eastAsia="宋体"/>
          <w:b/>
          <w:bCs/>
          <w:snapToGrid/>
          <w:color w:val="auto"/>
          <w:spacing w:val="0"/>
          <w:kern w:val="21"/>
          <w:sz w:val="21"/>
          <w:shd w:val="clear" w:color="auto" w:fill="FFFFFF"/>
        </w:rPr>
      </w:pPr>
      <w:r>
        <w:rPr>
          <w:rFonts w:hint="eastAsia" w:ascii="宋体" w:hAnsi="宋体" w:eastAsia="宋体"/>
          <w:b/>
          <w:bCs/>
          <w:snapToGrid/>
          <w:color w:val="auto"/>
          <w:spacing w:val="0"/>
          <w:kern w:val="21"/>
          <w:sz w:val="21"/>
          <w:shd w:val="clear" w:color="auto" w:fill="FFFFFF"/>
        </w:rPr>
        <w:t>教学目标</w:t>
      </w:r>
    </w:p>
    <w:p>
      <w:pPr>
        <w:keepNext w:val="0"/>
        <w:keepLines w:val="0"/>
        <w:pageBreakBefore w:val="0"/>
        <w:widowControl/>
        <w:kinsoku/>
        <w:wordWrap/>
        <w:overflowPunct/>
        <w:topLinePunct w:val="0"/>
        <w:autoSpaceDE/>
        <w:autoSpaceDN w:val="0"/>
        <w:bidi w:val="0"/>
        <w:adjustRightInd/>
        <w:snapToGrid/>
        <w:spacing w:before="0" w:beforeLines="0" w:after="0" w:afterLines="0" w:line="240" w:lineRule="auto"/>
        <w:ind w:left="0" w:leftChars="0" w:right="0" w:rightChars="0" w:firstLine="0" w:firstLineChars="0"/>
        <w:jc w:val="left"/>
        <w:textAlignment w:val="auto"/>
        <w:outlineLvl w:val="9"/>
        <w:rPr>
          <w:rFonts w:hint="eastAsia" w:ascii="宋体" w:hAnsi="宋体" w:eastAsia="宋体"/>
          <w:b w:val="0"/>
          <w:bCs w:val="0"/>
          <w:snapToGrid/>
          <w:spacing w:val="0"/>
          <w:kern w:val="21"/>
          <w:sz w:val="21"/>
          <w:lang w:eastAsia="zh-CN"/>
        </w:rPr>
      </w:pPr>
      <w:r>
        <w:rPr>
          <w:rFonts w:hint="eastAsia" w:ascii="宋体" w:hAnsi="宋体"/>
          <w:b w:val="0"/>
          <w:bCs w:val="0"/>
          <w:snapToGrid/>
          <w:spacing w:val="0"/>
          <w:kern w:val="21"/>
          <w:sz w:val="21"/>
          <w:lang w:val="en-US" w:eastAsia="zh-CN"/>
        </w:rPr>
        <w:t>1</w:t>
      </w:r>
      <w:r>
        <w:rPr>
          <w:rFonts w:hint="eastAsia" w:ascii="宋体" w:hAnsi="宋体" w:eastAsia="宋体"/>
          <w:b w:val="0"/>
          <w:bCs w:val="0"/>
          <w:snapToGrid/>
          <w:spacing w:val="0"/>
          <w:kern w:val="21"/>
          <w:sz w:val="21"/>
          <w:lang w:eastAsia="zh-CN"/>
        </w:rPr>
        <w:t>、知识与技能</w:t>
      </w:r>
    </w:p>
    <w:p>
      <w:pPr>
        <w:keepNext w:val="0"/>
        <w:keepLines w:val="0"/>
        <w:pageBreakBefore w:val="0"/>
        <w:widowControl/>
        <w:kinsoku/>
        <w:wordWrap/>
        <w:overflowPunct/>
        <w:topLinePunct w:val="0"/>
        <w:autoSpaceDE/>
        <w:autoSpaceDN w:val="0"/>
        <w:bidi w:val="0"/>
        <w:adjustRightInd/>
        <w:snapToGrid/>
        <w:spacing w:before="0" w:beforeLines="0" w:after="0" w:afterLines="0" w:line="240" w:lineRule="auto"/>
        <w:ind w:left="0" w:leftChars="0" w:right="0" w:rightChars="0" w:firstLine="0" w:firstLineChars="0"/>
        <w:jc w:val="left"/>
        <w:textAlignment w:val="auto"/>
        <w:outlineLvl w:val="9"/>
        <w:rPr>
          <w:rFonts w:hint="eastAsia" w:ascii="宋体" w:hAnsi="宋体" w:eastAsia="宋体"/>
          <w:b w:val="0"/>
          <w:bCs w:val="0"/>
          <w:snapToGrid/>
          <w:spacing w:val="0"/>
          <w:kern w:val="21"/>
          <w:sz w:val="21"/>
        </w:rPr>
      </w:pPr>
      <w:r>
        <w:rPr>
          <w:rFonts w:hint="eastAsia" w:ascii="宋体" w:hAnsi="宋体" w:eastAsia="宋体"/>
          <w:b w:val="0"/>
          <w:bCs w:val="0"/>
          <w:snapToGrid/>
          <w:spacing w:val="0"/>
          <w:kern w:val="21"/>
          <w:sz w:val="21"/>
          <w:lang w:val="en-US" w:eastAsia="zh-CN"/>
        </w:rPr>
        <w:t xml:space="preserve"> </w:t>
      </w:r>
      <w:r>
        <w:rPr>
          <w:rFonts w:hint="eastAsia" w:ascii="宋体" w:hAnsi="宋体" w:eastAsia="宋体"/>
          <w:b w:val="0"/>
          <w:bCs w:val="0"/>
          <w:snapToGrid/>
          <w:spacing w:val="0"/>
          <w:kern w:val="21"/>
          <w:sz w:val="21"/>
          <w:lang w:eastAsia="zh-CN"/>
        </w:rPr>
        <w:t xml:space="preserve">①、认识燃烧的条件和灭火的原理。 </w:t>
      </w:r>
      <w:bookmarkStart w:id="0" w:name="_GoBack"/>
      <w:bookmarkEnd w:id="0"/>
    </w:p>
    <w:p>
      <w:pPr>
        <w:keepNext w:val="0"/>
        <w:keepLines w:val="0"/>
        <w:pageBreakBefore w:val="0"/>
        <w:widowControl/>
        <w:kinsoku/>
        <w:wordWrap/>
        <w:overflowPunct/>
        <w:topLinePunct w:val="0"/>
        <w:autoSpaceDE/>
        <w:autoSpaceDN w:val="0"/>
        <w:bidi w:val="0"/>
        <w:adjustRightInd/>
        <w:snapToGrid/>
        <w:spacing w:before="0" w:beforeLines="0" w:after="0" w:afterLines="0" w:line="240" w:lineRule="auto"/>
        <w:ind w:left="0" w:leftChars="0" w:right="0" w:rightChars="0" w:firstLine="0" w:firstLineChars="0"/>
        <w:jc w:val="left"/>
        <w:textAlignment w:val="auto"/>
        <w:outlineLvl w:val="9"/>
        <w:rPr>
          <w:rFonts w:hint="eastAsia" w:ascii="宋体" w:hAnsi="宋体" w:eastAsia="宋体"/>
          <w:b w:val="0"/>
          <w:bCs w:val="0"/>
          <w:snapToGrid/>
          <w:spacing w:val="0"/>
          <w:kern w:val="21"/>
          <w:sz w:val="21"/>
          <w:lang w:eastAsia="zh-CN"/>
        </w:rPr>
      </w:pPr>
      <w:r>
        <w:rPr>
          <w:rFonts w:hint="eastAsia" w:ascii="宋体" w:hAnsi="宋体" w:eastAsia="宋体"/>
          <w:b w:val="0"/>
          <w:bCs w:val="0"/>
          <w:snapToGrid/>
          <w:spacing w:val="0"/>
          <w:kern w:val="21"/>
          <w:sz w:val="21"/>
          <w:lang w:val="en-US" w:eastAsia="zh-CN"/>
        </w:rPr>
        <w:t xml:space="preserve"> </w:t>
      </w:r>
      <w:r>
        <w:rPr>
          <w:rFonts w:hint="eastAsia" w:ascii="宋体" w:hAnsi="宋体" w:eastAsia="宋体"/>
          <w:b w:val="0"/>
          <w:bCs w:val="0"/>
          <w:snapToGrid/>
          <w:spacing w:val="0"/>
          <w:kern w:val="21"/>
          <w:sz w:val="21"/>
          <w:lang w:eastAsia="zh-CN"/>
        </w:rPr>
        <w:t>②、了解化学与社会生活实际联系，并能以此分析有关的简单问题。</w:t>
      </w:r>
    </w:p>
    <w:p>
      <w:pPr>
        <w:keepNext w:val="0"/>
        <w:keepLines w:val="0"/>
        <w:pageBreakBefore w:val="0"/>
        <w:widowControl/>
        <w:kinsoku/>
        <w:wordWrap/>
        <w:overflowPunct/>
        <w:topLinePunct w:val="0"/>
        <w:autoSpaceDE/>
        <w:autoSpaceDN w:val="0"/>
        <w:bidi w:val="0"/>
        <w:adjustRightInd/>
        <w:snapToGrid/>
        <w:spacing w:before="0" w:beforeLines="0" w:after="0" w:afterLines="0" w:line="240" w:lineRule="auto"/>
        <w:ind w:left="0" w:leftChars="0" w:right="0" w:rightChars="0" w:firstLine="0" w:firstLineChars="0"/>
        <w:jc w:val="left"/>
        <w:textAlignment w:val="auto"/>
        <w:outlineLvl w:val="9"/>
        <w:rPr>
          <w:rFonts w:hint="eastAsia" w:ascii="宋体" w:hAnsi="宋体" w:eastAsia="宋体"/>
          <w:b w:val="0"/>
          <w:bCs w:val="0"/>
          <w:snapToGrid/>
          <w:spacing w:val="0"/>
          <w:kern w:val="21"/>
          <w:sz w:val="21"/>
        </w:rPr>
      </w:pPr>
      <w:r>
        <w:rPr>
          <w:rFonts w:hint="eastAsia" w:ascii="宋体" w:hAnsi="宋体"/>
          <w:b w:val="0"/>
          <w:bCs w:val="0"/>
          <w:snapToGrid/>
          <w:spacing w:val="0"/>
          <w:kern w:val="21"/>
          <w:sz w:val="21"/>
          <w:lang w:val="en-US" w:eastAsia="zh-CN"/>
        </w:rPr>
        <w:t>2</w:t>
      </w:r>
      <w:r>
        <w:rPr>
          <w:rFonts w:hint="eastAsia" w:ascii="宋体" w:hAnsi="宋体" w:eastAsia="宋体"/>
          <w:b w:val="0"/>
          <w:bCs w:val="0"/>
          <w:snapToGrid/>
          <w:spacing w:val="0"/>
          <w:kern w:val="21"/>
          <w:sz w:val="21"/>
          <w:lang w:eastAsia="zh-CN"/>
        </w:rPr>
        <w:t xml:space="preserve">、过程与方法 </w:t>
      </w:r>
    </w:p>
    <w:p>
      <w:pPr>
        <w:keepNext w:val="0"/>
        <w:keepLines w:val="0"/>
        <w:pageBreakBefore w:val="0"/>
        <w:widowControl/>
        <w:kinsoku/>
        <w:wordWrap/>
        <w:overflowPunct/>
        <w:topLinePunct w:val="0"/>
        <w:autoSpaceDE/>
        <w:autoSpaceDN w:val="0"/>
        <w:bidi w:val="0"/>
        <w:adjustRightInd/>
        <w:snapToGrid/>
        <w:spacing w:before="0" w:beforeLines="0" w:after="0" w:afterLines="0" w:line="240" w:lineRule="auto"/>
        <w:ind w:left="0" w:leftChars="0" w:right="0" w:rightChars="0" w:firstLine="0" w:firstLineChars="0"/>
        <w:jc w:val="left"/>
        <w:textAlignment w:val="auto"/>
        <w:outlineLvl w:val="9"/>
        <w:rPr>
          <w:rFonts w:hint="eastAsia" w:ascii="宋体" w:hAnsi="宋体" w:eastAsia="宋体"/>
          <w:b w:val="0"/>
          <w:bCs w:val="0"/>
          <w:snapToGrid/>
          <w:spacing w:val="0"/>
          <w:kern w:val="21"/>
          <w:sz w:val="21"/>
          <w:lang w:eastAsia="zh-CN"/>
        </w:rPr>
      </w:pPr>
      <w:r>
        <w:rPr>
          <w:rFonts w:hint="eastAsia" w:ascii="宋体" w:hAnsi="宋体" w:eastAsia="宋体"/>
          <w:b w:val="0"/>
          <w:bCs w:val="0"/>
          <w:snapToGrid/>
          <w:spacing w:val="0"/>
          <w:kern w:val="21"/>
          <w:sz w:val="21"/>
          <w:lang w:eastAsia="zh-CN"/>
        </w:rPr>
        <w:t>能设计和完成一些简单的化学实验。通过活动与探究，学生对获得的事实进行分析得出结论的科学方法</w:t>
      </w:r>
      <w:r>
        <w:rPr>
          <w:rFonts w:hint="eastAsia" w:ascii="宋体" w:hAnsi="宋体"/>
          <w:b w:val="0"/>
          <w:bCs w:val="0"/>
          <w:snapToGrid/>
          <w:spacing w:val="0"/>
          <w:kern w:val="21"/>
          <w:sz w:val="21"/>
          <w:lang w:eastAsia="zh-CN"/>
        </w:rPr>
        <w:t>。</w:t>
      </w:r>
    </w:p>
    <w:p>
      <w:pPr>
        <w:keepNext w:val="0"/>
        <w:keepLines w:val="0"/>
        <w:pageBreakBefore w:val="0"/>
        <w:widowControl/>
        <w:kinsoku/>
        <w:wordWrap/>
        <w:overflowPunct/>
        <w:topLinePunct w:val="0"/>
        <w:autoSpaceDE/>
        <w:autoSpaceDN w:val="0"/>
        <w:bidi w:val="0"/>
        <w:adjustRightInd/>
        <w:snapToGrid/>
        <w:spacing w:before="0" w:beforeLines="0" w:after="0" w:afterLines="0" w:line="240" w:lineRule="auto"/>
        <w:ind w:left="0" w:leftChars="0" w:right="0" w:rightChars="0" w:firstLine="0" w:firstLineChars="0"/>
        <w:jc w:val="left"/>
        <w:textAlignment w:val="auto"/>
        <w:outlineLvl w:val="9"/>
        <w:rPr>
          <w:rFonts w:hint="eastAsia" w:ascii="宋体" w:hAnsi="宋体" w:eastAsia="宋体"/>
          <w:b w:val="0"/>
          <w:bCs w:val="0"/>
          <w:snapToGrid/>
          <w:spacing w:val="0"/>
          <w:kern w:val="21"/>
          <w:sz w:val="21"/>
        </w:rPr>
      </w:pPr>
      <w:r>
        <w:rPr>
          <w:rFonts w:hint="eastAsia" w:ascii="宋体" w:hAnsi="宋体"/>
          <w:b w:val="0"/>
          <w:bCs w:val="0"/>
          <w:snapToGrid/>
          <w:spacing w:val="0"/>
          <w:kern w:val="21"/>
          <w:sz w:val="21"/>
          <w:lang w:val="en-US" w:eastAsia="zh-CN"/>
        </w:rPr>
        <w:t>3</w:t>
      </w:r>
      <w:r>
        <w:rPr>
          <w:rFonts w:hint="eastAsia" w:ascii="宋体" w:hAnsi="宋体" w:eastAsia="宋体"/>
          <w:b w:val="0"/>
          <w:bCs w:val="0"/>
          <w:snapToGrid/>
          <w:spacing w:val="0"/>
          <w:kern w:val="21"/>
          <w:sz w:val="21"/>
          <w:lang w:eastAsia="zh-CN"/>
        </w:rPr>
        <w:t>、情感态度与价值观</w:t>
      </w:r>
    </w:p>
    <w:p>
      <w:pPr>
        <w:keepNext w:val="0"/>
        <w:keepLines w:val="0"/>
        <w:pageBreakBefore w:val="0"/>
        <w:widowControl/>
        <w:kinsoku/>
        <w:wordWrap/>
        <w:overflowPunct/>
        <w:topLinePunct w:val="0"/>
        <w:autoSpaceDE/>
        <w:autoSpaceDN w:val="0"/>
        <w:bidi w:val="0"/>
        <w:adjustRightInd/>
        <w:snapToGrid/>
        <w:spacing w:before="0" w:beforeLines="0" w:after="0" w:afterLines="0" w:line="240" w:lineRule="auto"/>
        <w:ind w:left="0" w:leftChars="0" w:right="0" w:rightChars="0" w:firstLine="0" w:firstLineChars="0"/>
        <w:jc w:val="left"/>
        <w:textAlignment w:val="auto"/>
        <w:outlineLvl w:val="9"/>
        <w:rPr>
          <w:rFonts w:hint="eastAsia" w:ascii="宋体" w:hAnsi="宋体" w:eastAsia="宋体"/>
          <w:b w:val="0"/>
          <w:bCs w:val="0"/>
          <w:snapToGrid/>
          <w:spacing w:val="0"/>
          <w:kern w:val="21"/>
          <w:sz w:val="21"/>
          <w:lang w:eastAsia="zh-CN"/>
        </w:rPr>
      </w:pPr>
      <w:r>
        <w:rPr>
          <w:rFonts w:hint="eastAsia" w:ascii="宋体" w:hAnsi="宋体" w:eastAsia="宋体"/>
          <w:b w:val="0"/>
          <w:bCs w:val="0"/>
          <w:snapToGrid/>
          <w:spacing w:val="0"/>
          <w:kern w:val="21"/>
          <w:sz w:val="21"/>
          <w:lang w:val="en-US" w:eastAsia="zh-CN"/>
        </w:rPr>
        <w:t xml:space="preserve"> </w:t>
      </w:r>
      <w:r>
        <w:rPr>
          <w:rFonts w:hint="eastAsia" w:ascii="宋体" w:hAnsi="宋体" w:eastAsia="宋体"/>
          <w:b w:val="0"/>
          <w:bCs w:val="0"/>
          <w:snapToGrid/>
          <w:spacing w:val="0"/>
          <w:kern w:val="21"/>
          <w:sz w:val="21"/>
          <w:lang w:eastAsia="zh-CN"/>
        </w:rPr>
        <w:t>①、通过对燃烧条件的探究，了解内因和外因的辨证关系</w:t>
      </w:r>
    </w:p>
    <w:p>
      <w:pPr>
        <w:keepNext w:val="0"/>
        <w:keepLines w:val="0"/>
        <w:pageBreakBefore w:val="0"/>
        <w:widowControl/>
        <w:kinsoku/>
        <w:wordWrap/>
        <w:overflowPunct/>
        <w:topLinePunct w:val="0"/>
        <w:autoSpaceDE/>
        <w:autoSpaceDN w:val="0"/>
        <w:bidi w:val="0"/>
        <w:adjustRightInd/>
        <w:snapToGrid/>
        <w:spacing w:before="0" w:beforeLines="0" w:after="0" w:afterLines="0" w:line="240" w:lineRule="auto"/>
        <w:ind w:left="0" w:leftChars="0" w:right="0" w:rightChars="0" w:firstLine="0" w:firstLineChars="0"/>
        <w:jc w:val="left"/>
        <w:textAlignment w:val="auto"/>
        <w:outlineLvl w:val="9"/>
        <w:rPr>
          <w:rFonts w:hint="eastAsia" w:ascii="宋体" w:hAnsi="宋体" w:eastAsia="宋体"/>
          <w:b w:val="0"/>
          <w:bCs w:val="0"/>
          <w:snapToGrid/>
          <w:spacing w:val="0"/>
          <w:kern w:val="21"/>
          <w:sz w:val="21"/>
          <w:lang w:eastAsia="zh-CN"/>
        </w:rPr>
      </w:pPr>
      <w:r>
        <w:rPr>
          <w:rFonts w:hint="eastAsia" w:ascii="宋体" w:hAnsi="宋体" w:eastAsia="宋体"/>
          <w:b w:val="0"/>
          <w:bCs w:val="0"/>
          <w:snapToGrid/>
          <w:spacing w:val="0"/>
          <w:kern w:val="21"/>
          <w:sz w:val="21"/>
          <w:lang w:val="en-US" w:eastAsia="zh-CN"/>
        </w:rPr>
        <w:t xml:space="preserve"> </w:t>
      </w:r>
      <w:r>
        <w:rPr>
          <w:rFonts w:hint="eastAsia" w:ascii="宋体" w:hAnsi="宋体" w:eastAsia="宋体"/>
          <w:b w:val="0"/>
          <w:bCs w:val="0"/>
          <w:snapToGrid/>
          <w:spacing w:val="0"/>
          <w:kern w:val="21"/>
          <w:sz w:val="21"/>
          <w:lang w:eastAsia="zh-CN"/>
        </w:rPr>
        <w:t>②、在解决过程中，激发学生的进取心，让学生获得成就感</w:t>
      </w:r>
    </w:p>
    <w:p>
      <w:pPr>
        <w:keepNext w:val="0"/>
        <w:keepLines w:val="0"/>
        <w:pageBreakBefore w:val="0"/>
        <w:widowControl/>
        <w:kinsoku/>
        <w:wordWrap/>
        <w:overflowPunct/>
        <w:topLinePunct w:val="0"/>
        <w:autoSpaceDE/>
        <w:autoSpaceDN w:val="0"/>
        <w:bidi w:val="0"/>
        <w:adjustRightInd/>
        <w:snapToGrid/>
        <w:spacing w:before="0" w:beforeLines="0" w:after="0" w:afterLines="0" w:line="240" w:lineRule="auto"/>
        <w:ind w:left="0" w:leftChars="0" w:right="0" w:rightChars="0" w:firstLine="0" w:firstLineChars="0"/>
        <w:jc w:val="left"/>
        <w:textAlignment w:val="auto"/>
        <w:outlineLvl w:val="9"/>
        <w:rPr>
          <w:rFonts w:hint="eastAsia" w:ascii="宋体" w:hAnsi="宋体" w:eastAsia="宋体"/>
          <w:b w:val="0"/>
          <w:bCs w:val="0"/>
          <w:snapToGrid/>
          <w:spacing w:val="0"/>
          <w:kern w:val="21"/>
          <w:sz w:val="21"/>
        </w:rPr>
      </w:pPr>
      <w:r>
        <w:rPr>
          <w:rFonts w:hint="eastAsia" w:ascii="宋体" w:hAnsi="宋体"/>
          <w:b w:val="0"/>
          <w:bCs w:val="0"/>
          <w:snapToGrid/>
          <w:spacing w:val="0"/>
          <w:kern w:val="21"/>
          <w:sz w:val="21"/>
          <w:lang w:val="en-US" w:eastAsia="zh-CN"/>
        </w:rPr>
        <w:t>4</w:t>
      </w:r>
      <w:r>
        <w:rPr>
          <w:rFonts w:hint="eastAsia" w:ascii="宋体" w:hAnsi="宋体" w:eastAsia="宋体"/>
          <w:b w:val="0"/>
          <w:bCs w:val="0"/>
          <w:snapToGrid/>
          <w:spacing w:val="0"/>
          <w:kern w:val="21"/>
          <w:sz w:val="21"/>
          <w:lang w:val="en-US" w:eastAsia="zh-CN"/>
        </w:rPr>
        <w:t>、</w:t>
      </w:r>
      <w:r>
        <w:rPr>
          <w:rFonts w:hint="eastAsia" w:ascii="宋体" w:hAnsi="宋体" w:eastAsia="宋体"/>
          <w:b w:val="0"/>
          <w:bCs w:val="0"/>
          <w:snapToGrid/>
          <w:spacing w:val="0"/>
          <w:kern w:val="21"/>
          <w:sz w:val="21"/>
          <w:lang w:eastAsia="zh-CN"/>
        </w:rPr>
        <w:t xml:space="preserve">重点难点 </w:t>
      </w:r>
    </w:p>
    <w:p>
      <w:pPr>
        <w:keepNext w:val="0"/>
        <w:keepLines w:val="0"/>
        <w:pageBreakBefore w:val="0"/>
        <w:widowControl/>
        <w:kinsoku/>
        <w:wordWrap/>
        <w:overflowPunct/>
        <w:topLinePunct w:val="0"/>
        <w:autoSpaceDE/>
        <w:autoSpaceDN w:val="0"/>
        <w:bidi w:val="0"/>
        <w:adjustRightInd/>
        <w:snapToGrid/>
        <w:spacing w:before="0" w:beforeLines="0" w:after="0" w:afterLines="0" w:line="240" w:lineRule="auto"/>
        <w:ind w:left="0" w:leftChars="0" w:right="0" w:rightChars="0" w:firstLine="0" w:firstLineChars="0"/>
        <w:jc w:val="left"/>
        <w:textAlignment w:val="auto"/>
        <w:outlineLvl w:val="9"/>
        <w:rPr>
          <w:rFonts w:hint="eastAsia" w:ascii="宋体" w:hAnsi="宋体" w:eastAsia="宋体"/>
          <w:b w:val="0"/>
          <w:bCs w:val="0"/>
          <w:snapToGrid/>
          <w:spacing w:val="0"/>
          <w:kern w:val="21"/>
          <w:sz w:val="21"/>
          <w:lang w:eastAsia="zh-CN"/>
        </w:rPr>
      </w:pPr>
      <w:r>
        <w:rPr>
          <w:rFonts w:hint="eastAsia" w:ascii="宋体" w:hAnsi="宋体"/>
          <w:b w:val="0"/>
          <w:bCs w:val="0"/>
          <w:snapToGrid/>
          <w:spacing w:val="0"/>
          <w:kern w:val="21"/>
          <w:sz w:val="21"/>
          <w:lang w:val="en-US" w:eastAsia="zh-CN"/>
        </w:rPr>
        <w:t xml:space="preserve">  </w:t>
      </w:r>
      <w:r>
        <w:rPr>
          <w:rFonts w:hint="eastAsia" w:ascii="宋体" w:hAnsi="宋体" w:eastAsia="宋体"/>
          <w:b w:val="0"/>
          <w:bCs w:val="0"/>
          <w:snapToGrid/>
          <w:spacing w:val="0"/>
          <w:kern w:val="21"/>
          <w:sz w:val="21"/>
          <w:lang w:eastAsia="zh-CN"/>
        </w:rPr>
        <w:t>重点：燃烧条件和灭火的原理，引导学生学习科学探究的方法。</w:t>
      </w:r>
    </w:p>
    <w:p>
      <w:pPr>
        <w:keepNext w:val="0"/>
        <w:keepLines w:val="0"/>
        <w:pageBreakBefore w:val="0"/>
        <w:widowControl/>
        <w:kinsoku/>
        <w:wordWrap/>
        <w:overflowPunct/>
        <w:topLinePunct w:val="0"/>
        <w:autoSpaceDE/>
        <w:autoSpaceDN w:val="0"/>
        <w:bidi w:val="0"/>
        <w:adjustRightInd/>
        <w:snapToGrid/>
        <w:spacing w:before="0" w:beforeLines="0" w:after="0" w:afterLines="0" w:line="240" w:lineRule="auto"/>
        <w:ind w:left="0" w:leftChars="0" w:right="0" w:rightChars="0" w:firstLine="0" w:firstLineChars="0"/>
        <w:jc w:val="left"/>
        <w:textAlignment w:val="auto"/>
        <w:outlineLvl w:val="9"/>
        <w:rPr>
          <w:rFonts w:hint="eastAsia" w:ascii="宋体" w:hAnsi="宋体" w:eastAsia="宋体"/>
          <w:b w:val="0"/>
          <w:bCs w:val="0"/>
          <w:snapToGrid/>
          <w:spacing w:val="0"/>
          <w:kern w:val="21"/>
          <w:sz w:val="21"/>
          <w:lang w:eastAsia="zh-CN"/>
        </w:rPr>
      </w:pPr>
      <w:r>
        <w:rPr>
          <w:rFonts w:hint="eastAsia" w:ascii="宋体" w:hAnsi="宋体"/>
          <w:b w:val="0"/>
          <w:bCs w:val="0"/>
          <w:snapToGrid/>
          <w:spacing w:val="0"/>
          <w:kern w:val="21"/>
          <w:sz w:val="21"/>
          <w:lang w:val="en-US" w:eastAsia="zh-CN"/>
        </w:rPr>
        <w:t xml:space="preserve">  </w:t>
      </w:r>
      <w:r>
        <w:rPr>
          <w:rFonts w:hint="eastAsia" w:ascii="宋体" w:hAnsi="宋体" w:eastAsia="宋体"/>
          <w:b w:val="0"/>
          <w:bCs w:val="0"/>
          <w:snapToGrid/>
          <w:spacing w:val="0"/>
          <w:kern w:val="21"/>
          <w:sz w:val="21"/>
          <w:lang w:eastAsia="zh-CN"/>
        </w:rPr>
        <w:t>难点：科学探究过程中提出合理的问题，及对获得事实进行分析得出结论科学方法。</w:t>
      </w:r>
    </w:p>
    <w:p>
      <w:pPr>
        <w:numPr>
          <w:ilvl w:val="0"/>
          <w:numId w:val="0"/>
        </w:numPr>
        <w:ind w:leftChars="0" w:right="0" w:rightChars="0"/>
        <w:jc w:val="both"/>
        <w:rPr>
          <w:rFonts w:hint="eastAsia"/>
          <w:b/>
          <w:bCs/>
          <w:lang w:eastAsia="zh-CN"/>
        </w:rPr>
      </w:pPr>
      <w:r>
        <w:rPr>
          <w:rFonts w:hint="eastAsia"/>
          <w:b/>
          <w:bCs/>
          <w:lang w:eastAsia="zh-CN"/>
        </w:rPr>
        <w:t>教学方法</w:t>
      </w:r>
    </w:p>
    <w:p>
      <w:pPr>
        <w:numPr>
          <w:ilvl w:val="0"/>
          <w:numId w:val="0"/>
        </w:numPr>
        <w:ind w:leftChars="0" w:right="0" w:rightChars="0"/>
        <w:jc w:val="both"/>
        <w:rPr>
          <w:rFonts w:hint="eastAsia" w:ascii="宋体" w:hAnsi="宋体" w:eastAsia="宋体"/>
          <w:lang w:val="en-US" w:eastAsia="zh-CN"/>
        </w:rPr>
      </w:pPr>
      <w:r>
        <w:rPr>
          <w:rFonts w:hint="eastAsia"/>
          <w:lang w:val="en-US" w:eastAsia="zh-CN"/>
        </w:rPr>
        <w:t xml:space="preserve">  </w:t>
      </w:r>
      <w:r>
        <w:rPr>
          <w:rFonts w:hint="eastAsia" w:ascii="宋体" w:hAnsi="宋体" w:eastAsia="宋体"/>
          <w:lang w:val="en-US" w:eastAsia="zh-CN"/>
        </w:rPr>
        <w:t>实验------探究式教学、分析归纳法。</w:t>
      </w:r>
    </w:p>
    <w:p>
      <w:pPr>
        <w:numPr>
          <w:ilvl w:val="0"/>
          <w:numId w:val="0"/>
        </w:numPr>
        <w:ind w:leftChars="0" w:right="0" w:rightChars="0"/>
        <w:jc w:val="both"/>
        <w:rPr>
          <w:rFonts w:hint="eastAsia"/>
          <w:b/>
          <w:bCs/>
          <w:lang w:val="en-US" w:eastAsia="zh-CN"/>
        </w:rPr>
      </w:pPr>
      <w:r>
        <w:rPr>
          <w:rFonts w:hint="eastAsia"/>
          <w:b/>
          <w:bCs/>
          <w:lang w:val="en-US" w:eastAsia="zh-CN"/>
        </w:rPr>
        <w:t>仪器、用品</w:t>
      </w:r>
    </w:p>
    <w:p>
      <w:pPr>
        <w:numPr>
          <w:ilvl w:val="0"/>
          <w:numId w:val="0"/>
        </w:numPr>
        <w:ind w:right="0" w:rightChars="0"/>
        <w:jc w:val="both"/>
        <w:rPr>
          <w:rFonts w:hint="eastAsia" w:ascii="宋体" w:hAnsi="宋体" w:eastAsia="宋体"/>
          <w:lang w:val="en-US" w:eastAsia="zh-CN"/>
        </w:rPr>
      </w:pPr>
      <w:r>
        <w:rPr>
          <w:rFonts w:hint="eastAsia" w:ascii="宋体" w:hAnsi="宋体"/>
          <w:lang w:val="en-US" w:eastAsia="zh-CN"/>
        </w:rPr>
        <w:t xml:space="preserve">  </w:t>
      </w:r>
      <w:r>
        <w:rPr>
          <w:rFonts w:hint="eastAsia" w:ascii="宋体" w:hAnsi="宋体" w:eastAsia="宋体"/>
          <w:lang w:val="en-US" w:eastAsia="zh-CN"/>
        </w:rPr>
        <w:t>仪器：坩埚钳、烧杯、小刀、玻璃棒、镊子、火柴、气球、锥形瓶、试管。</w:t>
      </w:r>
    </w:p>
    <w:p>
      <w:pPr>
        <w:numPr>
          <w:ilvl w:val="0"/>
          <w:numId w:val="0"/>
        </w:numPr>
        <w:ind w:right="0" w:rightChars="0"/>
        <w:jc w:val="both"/>
        <w:rPr>
          <w:rFonts w:hint="eastAsia" w:ascii="宋体" w:hAnsi="宋体" w:eastAsia="宋体"/>
          <w:lang w:val="en-US" w:eastAsia="zh-CN"/>
        </w:rPr>
      </w:pPr>
      <w:r>
        <w:rPr>
          <w:rFonts w:hint="eastAsia" w:ascii="宋体" w:hAnsi="宋体"/>
          <w:lang w:val="en-US" w:eastAsia="zh-CN"/>
        </w:rPr>
        <w:t xml:space="preserve">  </w:t>
      </w:r>
      <w:r>
        <w:rPr>
          <w:rFonts w:hint="eastAsia" w:ascii="宋体" w:hAnsi="宋体" w:eastAsia="宋体"/>
          <w:lang w:val="en-US" w:eastAsia="zh-CN"/>
        </w:rPr>
        <w:t>药品：蜡烛、酒精、凉水、白磷、红磷、热水（60度以上）。</w:t>
      </w:r>
    </w:p>
    <w:p>
      <w:pPr>
        <w:numPr>
          <w:ilvl w:val="0"/>
          <w:numId w:val="0"/>
        </w:numPr>
        <w:ind w:right="0" w:rightChars="0"/>
        <w:jc w:val="both"/>
        <w:rPr>
          <w:rFonts w:hint="eastAsia"/>
          <w:lang w:val="en-US" w:eastAsia="zh-CN"/>
        </w:rPr>
      </w:pPr>
    </w:p>
    <w:p>
      <w:pPr>
        <w:keepNext w:val="0"/>
        <w:keepLines w:val="0"/>
        <w:pageBreakBefore w:val="0"/>
        <w:widowControl w:val="0"/>
        <w:shd w:val="solid" w:color="FFFFFF" w:fill="auto"/>
        <w:kinsoku/>
        <w:wordWrap/>
        <w:overflowPunct/>
        <w:topLinePunct w:val="0"/>
        <w:autoSpaceDE/>
        <w:autoSpaceDN w:val="0"/>
        <w:bidi w:val="0"/>
        <w:adjustRightInd/>
        <w:snapToGrid/>
        <w:spacing w:before="0" w:beforeLines="0" w:after="0" w:afterLines="0" w:line="240" w:lineRule="auto"/>
        <w:ind w:right="0" w:rightChars="0"/>
        <w:jc w:val="left"/>
        <w:textAlignment w:val="auto"/>
        <w:rPr>
          <w:rFonts w:hint="eastAsia" w:ascii="宋体" w:hAnsi="宋体" w:eastAsia="宋体"/>
          <w:snapToGrid/>
          <w:color w:val="auto"/>
          <w:sz w:val="21"/>
          <w:shd w:val="clear" w:color="auto" w:fill="FFFFFF"/>
        </w:rPr>
      </w:pPr>
      <w:r>
        <w:rPr>
          <w:rFonts w:hint="eastAsia" w:ascii="宋体" w:hAnsi="宋体"/>
          <w:b/>
          <w:bCs/>
          <w:snapToGrid/>
          <w:sz w:val="21"/>
          <w:lang w:eastAsia="zh-CN"/>
        </w:rPr>
        <w:t>教学过程</w:t>
      </w:r>
      <w:r>
        <w:rPr>
          <w:rFonts w:hint="eastAsia" w:ascii="宋体" w:hAnsi="宋体" w:eastAsia="宋体"/>
          <w:snapToGrid/>
          <w:color w:val="auto"/>
          <w:sz w:val="21"/>
          <w:shd w:val="clear" w:color="auto" w:fill="FFFFFF"/>
        </w:rPr>
        <w:t>　　</w:t>
      </w:r>
      <w:r>
        <w:rPr>
          <w:rFonts w:hint="eastAsia" w:ascii="宋体" w:hAnsi="宋体"/>
          <w:snapToGrid/>
          <w:color w:val="auto"/>
          <w:sz w:val="21"/>
          <w:shd w:val="clear" w:color="auto" w:fill="FFFFFF"/>
          <w:lang w:val="en-US" w:eastAsia="zh-CN"/>
        </w:rPr>
        <w:drawing>
          <wp:inline distT="0" distB="0" distL="114300" distR="114300">
            <wp:extent cx="254000" cy="254000"/>
            <wp:effectExtent l="0" t="0" r="12700" b="12700"/>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1"/>
                    <a:stretch>
                      <a:fillRect/>
                    </a:stretch>
                  </pic:blipFill>
                  <pic:spPr>
                    <a:xfrm>
                      <a:off x="0" y="0"/>
                      <a:ext cx="254000" cy="254000"/>
                    </a:xfrm>
                    <a:prstGeom prst="rect">
                      <a:avLst/>
                    </a:prstGeom>
                  </pic:spPr>
                </pic:pic>
              </a:graphicData>
            </a:graphic>
          </wp:inline>
        </w:drawing>
      </w:r>
      <w:r>
        <w:rPr>
          <w:rFonts w:hint="eastAsia" w:ascii="宋体" w:hAnsi="宋体"/>
          <w:snapToGrid/>
          <w:color w:val="auto"/>
          <w:sz w:val="21"/>
          <w:shd w:val="clear" w:color="auto" w:fill="FFFFFF"/>
          <w:lang w:val="en-US" w:eastAsia="zh-CN"/>
        </w:rPr>
        <w:t xml:space="preserve">  </w:t>
      </w:r>
    </w:p>
    <w:tbl>
      <w:tblPr>
        <w:tblStyle w:val="4"/>
        <w:tblpPr w:leftFromText="180" w:rightFromText="180" w:vertAnchor="text" w:tblpX="210" w:tblpY="1"/>
        <w:tblOverlap w:val="never"/>
        <w:tblW w:w="83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3110"/>
        <w:gridCol w:w="2685"/>
        <w:gridCol w:w="1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582" w:type="dxa"/>
            <w:tcBorders>
              <w:top w:val="nil"/>
              <w:bottom w:val="nil"/>
            </w:tcBorders>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rPr>
              <w:t>程序</w:t>
            </w:r>
          </w:p>
        </w:tc>
        <w:tc>
          <w:tcPr>
            <w:tcW w:w="3110"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rPr>
              <w:t>教师活动</w:t>
            </w:r>
          </w:p>
        </w:tc>
        <w:tc>
          <w:tcPr>
            <w:tcW w:w="2685"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rPr>
              <w:t>学生活动</w:t>
            </w:r>
          </w:p>
        </w:tc>
        <w:tc>
          <w:tcPr>
            <w:tcW w:w="1989"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eastAsia="宋体"/>
                <w:b w:val="0"/>
                <w:bCs/>
                <w:lang w:eastAsia="zh-CN"/>
              </w:rPr>
            </w:pPr>
            <w:r>
              <w:rPr>
                <w:rFonts w:hint="eastAsia" w:ascii="宋体" w:hAnsi="宋体"/>
                <w:b w:val="0"/>
                <w:bCs/>
                <w:lang w:eastAsia="zh-CN"/>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trPr>
        <w:tc>
          <w:tcPr>
            <w:tcW w:w="582"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rPr>
              <w:t>实验</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rPr>
              <w:t>激疑</w:t>
            </w:r>
          </w:p>
        </w:tc>
        <w:tc>
          <w:tcPr>
            <w:tcW w:w="3110"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表演魔术“烧不坏的纸”。</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val="en-US" w:eastAsia="zh-CN"/>
              </w:rPr>
            </w:pPr>
            <w:r>
              <w:rPr>
                <w:rFonts w:hint="eastAsia" w:ascii="宋体" w:hAnsi="宋体"/>
                <w:b w:val="0"/>
                <w:bCs/>
                <w:lang w:eastAsia="zh-CN"/>
              </w:rPr>
              <w:t>思考</w:t>
            </w:r>
            <w:r>
              <w:rPr>
                <w:rFonts w:hint="eastAsia" w:ascii="宋体" w:hAnsi="宋体"/>
                <w:b w:val="0"/>
                <w:bCs/>
              </w:rPr>
              <w:t>：</w:t>
            </w:r>
            <w:r>
              <w:rPr>
                <w:rFonts w:hint="eastAsia" w:ascii="宋体" w:hAnsi="宋体"/>
                <w:b w:val="0"/>
                <w:bCs/>
                <w:lang w:eastAsia="zh-CN"/>
              </w:rPr>
              <w:t>化学魔术中酒精与纸都可燃，为什么纸却没有燃烧呢？</w:t>
            </w:r>
            <w:r>
              <w:rPr>
                <w:rFonts w:hint="eastAsia" w:ascii="宋体" w:hAnsi="宋体"/>
                <w:b w:val="0"/>
                <w:bCs/>
                <w:lang w:val="en-US" w:eastAsia="zh-CN"/>
              </w:rPr>
              <w:t xml:space="preserve"> </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val="en-US" w:eastAsia="zh-CN"/>
              </w:rPr>
            </w:pPr>
            <w:r>
              <w:rPr>
                <w:rFonts w:hint="eastAsia" w:ascii="宋体" w:hAnsi="宋体"/>
                <w:b w:val="0"/>
                <w:bCs/>
                <w:lang w:val="en-US" w:eastAsia="zh-CN"/>
              </w:rPr>
              <w:t xml:space="preserve">      </w:t>
            </w:r>
          </w:p>
        </w:tc>
        <w:tc>
          <w:tcPr>
            <w:tcW w:w="2685"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rPr>
              <w:t>观察</w:t>
            </w:r>
            <w:r>
              <w:rPr>
                <w:rFonts w:hint="eastAsia" w:ascii="宋体" w:hAnsi="宋体"/>
                <w:b w:val="0"/>
                <w:bCs/>
                <w:lang w:eastAsia="zh-CN"/>
              </w:rPr>
              <w:t>有</w:t>
            </w:r>
            <w:r>
              <w:rPr>
                <w:rFonts w:hint="eastAsia" w:ascii="宋体" w:hAnsi="宋体"/>
                <w:b w:val="0"/>
                <w:bCs/>
              </w:rPr>
              <w:t>什么现象</w:t>
            </w:r>
            <w:r>
              <w:rPr>
                <w:rFonts w:hint="eastAsia" w:ascii="宋体" w:hAnsi="宋体"/>
                <w:b w:val="0"/>
                <w:bCs/>
                <w:lang w:eastAsia="zh-CN"/>
              </w:rPr>
              <w:t>，然后</w:t>
            </w:r>
            <w:r>
              <w:rPr>
                <w:rFonts w:hint="eastAsia" w:ascii="宋体" w:hAnsi="宋体"/>
                <w:b w:val="0"/>
                <w:bCs/>
              </w:rPr>
              <w:t>思考问题</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tc>
        <w:tc>
          <w:tcPr>
            <w:tcW w:w="1989"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rPr>
              <w:t>激起学生</w:t>
            </w:r>
            <w:r>
              <w:rPr>
                <w:rFonts w:hint="eastAsia" w:ascii="宋体" w:hAnsi="宋体"/>
                <w:b w:val="0"/>
                <w:bCs/>
                <w:lang w:eastAsia="zh-CN"/>
              </w:rPr>
              <w:t>探究的</w:t>
            </w:r>
            <w:r>
              <w:rPr>
                <w:rFonts w:hint="eastAsia" w:ascii="宋体" w:hAnsi="宋体"/>
                <w:b w:val="0"/>
                <w:bCs/>
              </w:rPr>
              <w:t>兴趣产生疑问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4" w:hRule="atLeast"/>
        </w:trPr>
        <w:tc>
          <w:tcPr>
            <w:tcW w:w="582"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rPr>
              <w:t>实验探究</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rPr>
              <w:t>1</w:t>
            </w:r>
          </w:p>
        </w:tc>
        <w:tc>
          <w:tcPr>
            <w:tcW w:w="3110"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提问：燃烧需要什么条件呢？请同学们猜想。</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val="en-US" w:eastAsia="zh-CN"/>
              </w:rPr>
            </w:pPr>
            <w:r>
              <w:rPr>
                <w:rFonts w:hint="eastAsia" w:ascii="宋体" w:hAnsi="宋体"/>
                <w:b w:val="0"/>
                <w:bCs/>
                <w:lang w:val="en-US" w:eastAsia="zh-CN"/>
              </w:rPr>
              <w:t xml:space="preserve">  </w:t>
            </w:r>
            <w:r>
              <w:rPr>
                <w:rFonts w:hint="eastAsia" w:ascii="黑体" w:hAnsi="黑体" w:eastAsia="黑体" w:cs="黑体"/>
                <w:b w:val="0"/>
                <w:bCs/>
                <w:lang w:val="en-US" w:eastAsia="zh-CN"/>
              </w:rPr>
              <w:t>一、</w:t>
            </w:r>
            <w:r>
              <w:rPr>
                <w:rFonts w:hint="eastAsia" w:ascii="黑体" w:hAnsi="黑体" w:eastAsia="黑体" w:cs="黑体"/>
                <w:b w:val="0"/>
                <w:bCs/>
                <w:lang w:eastAsia="zh-CN"/>
              </w:rPr>
              <w:t>板书</w:t>
            </w:r>
          </w:p>
          <w:tbl>
            <w:tblPr>
              <w:tblStyle w:val="4"/>
              <w:tblpPr w:leftFromText="180" w:rightFromText="180" w:vertAnchor="text" w:horzAnchor="page" w:tblpX="95" w:tblpY="43"/>
              <w:tblOverlap w:val="never"/>
              <w:tblW w:w="27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725"/>
              <w:gridCol w:w="625"/>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663"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rFonts w:hint="eastAsia" w:eastAsia="宋体"/>
                      <w:vertAlign w:val="baseline"/>
                      <w:lang w:eastAsia="zh-CN"/>
                    </w:rPr>
                  </w:pPr>
                  <w:r>
                    <w:rPr>
                      <w:rFonts w:hint="eastAsia"/>
                      <w:lang w:eastAsia="zh-CN"/>
                    </w:rPr>
                    <w:t>作出猜想</w:t>
                  </w:r>
                </w:p>
              </w:tc>
              <w:tc>
                <w:tcPr>
                  <w:tcW w:w="725"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rFonts w:hint="eastAsia"/>
                      <w:vertAlign w:val="baseline"/>
                      <w:lang w:eastAsia="zh-CN"/>
                    </w:rPr>
                  </w:pPr>
                  <w:r>
                    <w:rPr>
                      <w:rFonts w:hint="eastAsia"/>
                      <w:vertAlign w:val="baseline"/>
                      <w:lang w:eastAsia="zh-CN"/>
                    </w:rPr>
                    <w:t>设计实验</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rFonts w:hint="eastAsia"/>
                      <w:vertAlign w:val="baseline"/>
                      <w:lang w:eastAsia="zh-CN"/>
                    </w:rPr>
                  </w:pPr>
                </w:p>
              </w:tc>
              <w:tc>
                <w:tcPr>
                  <w:tcW w:w="625"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rFonts w:hint="eastAsia" w:eastAsia="宋体"/>
                      <w:vertAlign w:val="baseline"/>
                      <w:lang w:eastAsia="zh-CN"/>
                    </w:rPr>
                  </w:pPr>
                  <w:r>
                    <w:rPr>
                      <w:rFonts w:hint="eastAsia"/>
                      <w:vertAlign w:val="baseline"/>
                      <w:lang w:eastAsia="zh-CN"/>
                    </w:rPr>
                    <w:t>现象</w:t>
                  </w:r>
                </w:p>
              </w:tc>
              <w:tc>
                <w:tcPr>
                  <w:tcW w:w="700"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rFonts w:hint="eastAsia" w:eastAsia="宋体"/>
                      <w:vertAlign w:val="baseline"/>
                      <w:lang w:eastAsia="zh-CN"/>
                    </w:rPr>
                  </w:pPr>
                  <w:r>
                    <w:rPr>
                      <w:rFonts w:hint="eastAsia"/>
                      <w:vertAlign w:val="baseline"/>
                      <w:lang w:eastAsia="zh-CN"/>
                    </w:rPr>
                    <w:t>实验结论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663"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c>
                <w:tcPr>
                  <w:tcW w:w="725"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c>
                <w:tcPr>
                  <w:tcW w:w="625"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c>
                <w:tcPr>
                  <w:tcW w:w="700"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663"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c>
                <w:tcPr>
                  <w:tcW w:w="725"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c>
                <w:tcPr>
                  <w:tcW w:w="625"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c>
                <w:tcPr>
                  <w:tcW w:w="700"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663"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c>
                <w:tcPr>
                  <w:tcW w:w="725"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c>
                <w:tcPr>
                  <w:tcW w:w="625"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c>
                <w:tcPr>
                  <w:tcW w:w="700"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r>
          </w:tbl>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eastAsia="宋体"/>
                <w:b w:val="0"/>
                <w:bCs/>
                <w:lang w:val="en-US"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引导学生分小组根据已有的材料设计方案，并把简图画在展板上。</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引导学生对设计的方案进行评价，在班上展开互评、自评、师评，好的设计方案在班上进行展示。</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让学生根据自己的设计的方案分组对“燃烧的条件”的三个猜想进行验证。</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提问：通过实验验证，燃烧需要什么条件呢？</w:t>
            </w:r>
          </w:p>
          <w:p>
            <w:pPr>
              <w:keepNext w:val="0"/>
              <w:keepLines w:val="0"/>
              <w:pageBreakBefore w:val="0"/>
              <w:widowControl w:val="0"/>
              <w:numPr>
                <w:ilvl w:val="0"/>
                <w:numId w:val="2"/>
              </w:numPr>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板书</w:t>
            </w:r>
          </w:p>
          <w:p>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240" w:lineRule="auto"/>
              <w:ind w:leftChars="0" w:right="0" w:rightChars="0"/>
              <w:textAlignment w:val="auto"/>
              <w:rPr>
                <w:rFonts w:hint="eastAsia" w:ascii="宋体" w:hAnsi="宋体"/>
                <w:b w:val="0"/>
                <w:bCs/>
                <w:lang w:val="en-US" w:eastAsia="zh-CN"/>
              </w:rPr>
            </w:pPr>
            <w:r>
              <w:rPr>
                <w:rFonts w:hint="eastAsia" w:ascii="宋体" w:hAnsi="宋体"/>
                <w:b w:val="0"/>
                <w:bCs/>
                <w:lang w:val="en-US" w:eastAsia="zh-CN"/>
              </w:rPr>
              <w:t xml:space="preserve">    “火三角”</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drawing>
                <wp:inline distT="0" distB="0" distL="114300" distR="114300">
                  <wp:extent cx="1837055" cy="959485"/>
                  <wp:effectExtent l="0" t="0" r="10795" b="12065"/>
                  <wp:docPr id="3" name="图片 1"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21世纪教育网 -- 中国最大型、最专业的中小学教育资源门户网站"/>
                          <pic:cNvPicPr>
                            <a:picLocks noChangeAspect="1"/>
                          </pic:cNvPicPr>
                        </pic:nvPicPr>
                        <pic:blipFill>
                          <a:blip r:embed="rId12"/>
                          <a:stretch>
                            <a:fillRect/>
                          </a:stretch>
                        </pic:blipFill>
                        <pic:spPr>
                          <a:xfrm>
                            <a:off x="0" y="0"/>
                            <a:ext cx="1837055" cy="959485"/>
                          </a:xfrm>
                          <a:prstGeom prst="rect">
                            <a:avLst/>
                          </a:prstGeom>
                          <a:noFill/>
                          <a:ln>
                            <a:noFill/>
                          </a:ln>
                        </pic:spPr>
                      </pic:pic>
                    </a:graphicData>
                  </a:graphic>
                </wp:inline>
              </w:drawing>
            </w:r>
          </w:p>
        </w:tc>
        <w:tc>
          <w:tcPr>
            <w:tcW w:w="2685"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color w:val="000000"/>
                <w:lang w:val="en-US" w:eastAsia="zh-CN"/>
              </w:rPr>
            </w:pPr>
            <w:r>
              <w:rPr>
                <w:rFonts w:hint="eastAsia" w:ascii="黑体" w:hAnsi="黑体" w:eastAsia="黑体" w:cs="黑体"/>
                <w:b w:val="0"/>
                <w:bCs/>
                <w:color w:val="000000"/>
                <w:lang w:eastAsia="zh-CN"/>
              </w:rPr>
              <w:t>提出猜想</w:t>
            </w:r>
            <w:r>
              <w:rPr>
                <w:rFonts w:hint="eastAsia" w:ascii="黑体" w:hAnsi="黑体" w:eastAsia="黑体" w:cs="黑体"/>
                <w:b w:val="0"/>
                <w:bCs/>
                <w:color w:val="000000"/>
                <w:lang w:val="en-US" w:eastAsia="zh-CN"/>
              </w:rPr>
              <w:t>:</w:t>
            </w:r>
          </w:p>
          <w:p>
            <w:pPr>
              <w:keepNext w:val="0"/>
              <w:keepLines w:val="0"/>
              <w:pageBreakBefore w:val="0"/>
              <w:widowControl w:val="0"/>
              <w:numPr>
                <w:ilvl w:val="0"/>
                <w:numId w:val="3"/>
              </w:numPr>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val="en-US" w:eastAsia="zh-CN"/>
              </w:rPr>
            </w:pPr>
            <w:r>
              <w:rPr>
                <w:rFonts w:hint="eastAsia" w:ascii="宋体" w:hAnsi="宋体"/>
                <w:b w:val="0"/>
                <w:bCs/>
                <w:lang w:val="en-US" w:eastAsia="zh-CN"/>
              </w:rPr>
              <w:t>需要可燃物</w:t>
            </w:r>
          </w:p>
          <w:p>
            <w:pPr>
              <w:keepNext w:val="0"/>
              <w:keepLines w:val="0"/>
              <w:pageBreakBefore w:val="0"/>
              <w:widowControl w:val="0"/>
              <w:numPr>
                <w:ilvl w:val="0"/>
                <w:numId w:val="3"/>
              </w:numPr>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val="en-US" w:eastAsia="zh-CN"/>
              </w:rPr>
            </w:pPr>
            <w:r>
              <w:rPr>
                <w:rFonts w:hint="eastAsia" w:ascii="宋体" w:hAnsi="宋体"/>
                <w:b w:val="0"/>
                <w:bCs/>
                <w:lang w:val="en-US" w:eastAsia="zh-CN"/>
              </w:rPr>
              <w:t>需要氧气</w:t>
            </w:r>
          </w:p>
          <w:p>
            <w:pPr>
              <w:keepNext w:val="0"/>
              <w:keepLines w:val="0"/>
              <w:pageBreakBefore w:val="0"/>
              <w:widowControl w:val="0"/>
              <w:numPr>
                <w:ilvl w:val="0"/>
                <w:numId w:val="3"/>
              </w:numPr>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val="en-US" w:eastAsia="zh-CN"/>
              </w:rPr>
            </w:pPr>
            <w:r>
              <w:rPr>
                <w:rFonts w:hint="eastAsia" w:ascii="宋体" w:hAnsi="宋体"/>
                <w:b w:val="0"/>
                <w:bCs/>
                <w:lang w:val="en-US" w:eastAsia="zh-CN"/>
              </w:rPr>
              <w:t>温度需要达到着火点。</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color w:val="000000"/>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color w:val="000000"/>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color w:val="000000"/>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color w:val="000000"/>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color w:val="000000"/>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color w:val="000000"/>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color w:val="000000"/>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lang w:eastAsia="zh-CN"/>
              </w:rPr>
            </w:pPr>
            <w:r>
              <w:rPr>
                <w:rFonts w:hint="eastAsia" w:ascii="黑体" w:hAnsi="黑体" w:eastAsia="黑体" w:cs="黑体"/>
                <w:b w:val="0"/>
                <w:bCs/>
                <w:color w:val="000000"/>
                <w:lang w:eastAsia="zh-CN"/>
              </w:rPr>
              <w:t>设计方案：</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学生四人一组讨论</w:t>
            </w:r>
            <w:r>
              <w:rPr>
                <w:rFonts w:hint="eastAsia" w:ascii="宋体" w:hAnsi="宋体"/>
                <w:b w:val="0"/>
                <w:bCs/>
              </w:rPr>
              <w:t>设计方案</w:t>
            </w:r>
            <w:r>
              <w:rPr>
                <w:rFonts w:hint="eastAsia" w:ascii="宋体" w:hAnsi="宋体"/>
                <w:b w:val="0"/>
                <w:bCs/>
                <w:lang w:eastAsia="zh-CN"/>
              </w:rPr>
              <w:t>，并把方案简图画在展板上。</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color w:val="000000"/>
                <w:lang w:eastAsia="zh-CN"/>
              </w:rPr>
            </w:pPr>
            <w:r>
              <w:rPr>
                <w:rFonts w:hint="eastAsia" w:ascii="黑体" w:hAnsi="黑体" w:eastAsia="黑体" w:cs="黑体"/>
                <w:b w:val="0"/>
                <w:bCs/>
                <w:color w:val="000000"/>
                <w:lang w:eastAsia="zh-CN"/>
              </w:rPr>
              <w:t>交流评价：</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对设计的方案进行互评、自评。</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color w:val="000000"/>
                <w:lang w:eastAsia="zh-CN"/>
              </w:rPr>
            </w:pPr>
            <w:r>
              <w:rPr>
                <w:rFonts w:hint="eastAsia" w:ascii="黑体" w:hAnsi="黑体" w:eastAsia="黑体" w:cs="黑体"/>
                <w:b w:val="0"/>
                <w:bCs/>
                <w:color w:val="000000"/>
              </w:rPr>
              <w:t>实验验证</w:t>
            </w:r>
            <w:r>
              <w:rPr>
                <w:rFonts w:hint="eastAsia" w:ascii="黑体" w:hAnsi="黑体" w:eastAsia="黑体" w:cs="黑体"/>
                <w:b w:val="0"/>
                <w:bCs/>
                <w:color w:val="000000"/>
                <w:lang w:eastAsia="zh-CN"/>
              </w:rPr>
              <w:t>：</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eastAsia="宋体" w:cs="宋体"/>
                <w:b w:val="0"/>
                <w:bCs/>
                <w:color w:val="000000"/>
                <w:lang w:eastAsia="zh-CN"/>
              </w:rPr>
            </w:pPr>
            <w:r>
              <w:rPr>
                <w:rFonts w:hint="eastAsia" w:ascii="宋体" w:hAnsi="宋体" w:eastAsia="宋体" w:cs="宋体"/>
                <w:b w:val="0"/>
                <w:bCs/>
                <w:color w:val="000000"/>
                <w:lang w:eastAsia="zh-CN"/>
              </w:rPr>
              <w:t>分组实验</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color w:val="000000"/>
                <w:lang w:eastAsia="zh-CN"/>
              </w:rPr>
            </w:pPr>
            <w:r>
              <w:rPr>
                <w:rFonts w:hint="eastAsia" w:ascii="宋体" w:hAnsi="宋体" w:eastAsia="宋体" w:cs="宋体"/>
                <w:b w:val="0"/>
                <w:bCs/>
                <w:color w:val="000000"/>
                <w:lang w:eastAsia="zh-CN"/>
              </w:rPr>
              <w:t>根据自己设计的方案对燃烧的条件进行验证。</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color w:val="000000"/>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color w:val="000000"/>
                <w:lang w:eastAsia="zh-CN"/>
              </w:rPr>
            </w:pPr>
            <w:r>
              <w:rPr>
                <w:rFonts w:hint="eastAsia" w:ascii="黑体" w:hAnsi="黑体" w:eastAsia="黑体" w:cs="黑体"/>
                <w:b w:val="0"/>
                <w:bCs/>
                <w:color w:val="000000"/>
                <w:lang w:eastAsia="zh-CN"/>
              </w:rPr>
              <w:t>归纳总结：</w:t>
            </w:r>
          </w:p>
          <w:p>
            <w:pPr>
              <w:keepNext w:val="0"/>
              <w:keepLines w:val="0"/>
              <w:pageBreakBefore w:val="0"/>
              <w:widowControl w:val="0"/>
              <w:numPr>
                <w:ilvl w:val="0"/>
                <w:numId w:val="4"/>
              </w:numPr>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color w:val="000000"/>
                <w:lang w:val="en-US" w:eastAsia="zh-CN"/>
              </w:rPr>
            </w:pPr>
            <w:r>
              <w:rPr>
                <w:rFonts w:hint="eastAsia" w:ascii="黑体" w:hAnsi="黑体" w:eastAsia="黑体" w:cs="黑体"/>
                <w:b w:val="0"/>
                <w:bCs/>
                <w:color w:val="000000"/>
                <w:lang w:val="en-US" w:eastAsia="zh-CN"/>
              </w:rPr>
              <w:t>氧气</w:t>
            </w:r>
          </w:p>
          <w:p>
            <w:pPr>
              <w:keepNext w:val="0"/>
              <w:keepLines w:val="0"/>
              <w:pageBreakBefore w:val="0"/>
              <w:widowControl w:val="0"/>
              <w:numPr>
                <w:ilvl w:val="0"/>
                <w:numId w:val="4"/>
              </w:numPr>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color w:val="000000"/>
                <w:lang w:val="en-US" w:eastAsia="zh-CN"/>
              </w:rPr>
            </w:pPr>
            <w:r>
              <w:rPr>
                <w:rFonts w:hint="eastAsia" w:ascii="黑体" w:hAnsi="黑体" w:eastAsia="黑体" w:cs="黑体"/>
                <w:b w:val="0"/>
                <w:bCs/>
                <w:color w:val="000000"/>
                <w:lang w:val="en-US" w:eastAsia="zh-CN"/>
              </w:rPr>
              <w:t>可燃物</w:t>
            </w:r>
          </w:p>
          <w:p>
            <w:pPr>
              <w:keepNext w:val="0"/>
              <w:keepLines w:val="0"/>
              <w:pageBreakBefore w:val="0"/>
              <w:widowControl w:val="0"/>
              <w:numPr>
                <w:ilvl w:val="0"/>
                <w:numId w:val="4"/>
              </w:numPr>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color w:val="000000"/>
                <w:lang w:val="en-US" w:eastAsia="zh-CN"/>
              </w:rPr>
            </w:pPr>
            <w:r>
              <w:rPr>
                <w:rFonts w:hint="eastAsia" w:ascii="黑体" w:hAnsi="黑体" w:eastAsia="黑体" w:cs="黑体"/>
                <w:b w:val="0"/>
                <w:bCs/>
                <w:color w:val="000000"/>
                <w:lang w:val="en-US" w:eastAsia="zh-CN"/>
              </w:rPr>
              <w:t>温度达到着火点</w:t>
            </w:r>
          </w:p>
        </w:tc>
        <w:tc>
          <w:tcPr>
            <w:tcW w:w="1989"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引导学生猜想燃烧需要的条件。</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eastAsia="宋体"/>
                <w:b w:val="0"/>
                <w:bCs/>
                <w:lang w:eastAsia="zh-CN"/>
              </w:rPr>
            </w:pPr>
            <w:r>
              <w:rPr>
                <w:rFonts w:hint="eastAsia" w:ascii="宋体" w:hAnsi="宋体"/>
                <w:b w:val="0"/>
                <w:bCs/>
                <w:lang w:eastAsia="zh-CN"/>
              </w:rPr>
              <w:t>让学生体会完整的科学探究的过程，为提高学生的实验探究的能力打好基础。</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分组</w:t>
            </w:r>
            <w:r>
              <w:rPr>
                <w:rFonts w:hint="eastAsia" w:ascii="宋体" w:hAnsi="宋体"/>
                <w:b w:val="0"/>
                <w:bCs/>
              </w:rPr>
              <w:t>让学生讨论</w:t>
            </w:r>
            <w:r>
              <w:rPr>
                <w:rFonts w:hint="eastAsia" w:ascii="宋体" w:hAnsi="宋体"/>
                <w:b w:val="0"/>
                <w:bCs/>
                <w:color w:val="000000"/>
              </w:rPr>
              <w:t>设计方案</w:t>
            </w:r>
            <w:r>
              <w:rPr>
                <w:rFonts w:hint="eastAsia" w:ascii="宋体" w:hAnsi="宋体"/>
                <w:b w:val="0"/>
                <w:bCs/>
                <w:color w:val="000000"/>
                <w:lang w:eastAsia="zh-CN"/>
              </w:rPr>
              <w:t>，并</w:t>
            </w:r>
            <w:r>
              <w:rPr>
                <w:rFonts w:hint="eastAsia" w:ascii="宋体" w:hAnsi="宋体"/>
                <w:b w:val="0"/>
                <w:bCs/>
                <w:lang w:eastAsia="zh-CN"/>
              </w:rPr>
              <w:t>对方案进行评价，及时的找出自己方案的不足，并能及时对自己设计的方案进行修改与完善，从而大大</w:t>
            </w:r>
            <w:r>
              <w:rPr>
                <w:rFonts w:hint="eastAsia" w:ascii="宋体" w:hAnsi="宋体"/>
                <w:b w:val="0"/>
                <w:bCs/>
              </w:rPr>
              <w:t>提高学生实验设计的能力</w:t>
            </w:r>
            <w:r>
              <w:rPr>
                <w:rFonts w:hint="eastAsia" w:ascii="宋体" w:hAnsi="宋体"/>
                <w:b w:val="0"/>
                <w:bCs/>
                <w:lang w:eastAsia="zh-CN"/>
              </w:rPr>
              <w:t>。</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分组实验培养了学生的动手能力与团队协作的能力。</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eastAsia="宋体"/>
                <w:b w:val="0"/>
                <w:bCs/>
                <w:lang w:val="en-US" w:eastAsia="zh-CN"/>
              </w:rPr>
            </w:pPr>
            <w:r>
              <w:rPr>
                <w:rFonts w:hint="eastAsia" w:ascii="宋体" w:hAnsi="宋体"/>
                <w:b w:val="0"/>
                <w:bCs/>
                <w:lang w:val="en-US" w:eastAsia="zh-CN"/>
              </w:rPr>
              <w:t>利用“火三角”的形成，整理“燃烧的条件”这一重要的知识点，从而</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eastAsia="宋体"/>
                <w:b w:val="0"/>
                <w:bCs/>
                <w:lang w:eastAsia="zh-CN"/>
              </w:rPr>
            </w:pPr>
            <w:r>
              <w:rPr>
                <w:rFonts w:hint="eastAsia" w:ascii="宋体" w:hAnsi="宋体"/>
                <w:b w:val="0"/>
                <w:bCs/>
                <w:lang w:eastAsia="zh-CN"/>
              </w:rPr>
              <w:t>培养学生的归纳的能力。</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582"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eastAsia="宋体"/>
                <w:b w:val="0"/>
                <w:bCs/>
                <w:lang w:eastAsia="zh-CN"/>
              </w:rPr>
            </w:pPr>
            <w:r>
              <w:rPr>
                <w:rFonts w:hint="eastAsia" w:ascii="宋体" w:hAnsi="宋体"/>
                <w:b w:val="0"/>
                <w:bCs/>
                <w:lang w:eastAsia="zh-CN"/>
              </w:rPr>
              <w:t>提出问题</w:t>
            </w:r>
          </w:p>
        </w:tc>
        <w:tc>
          <w:tcPr>
            <w:tcW w:w="3110"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eastAsia="宋体"/>
                <w:b w:val="0"/>
                <w:bCs/>
                <w:lang w:eastAsia="zh-CN"/>
              </w:rPr>
            </w:pPr>
            <w:r>
              <w:rPr>
                <w:rFonts w:hint="eastAsia" w:ascii="宋体" w:hAnsi="宋体"/>
                <w:b w:val="0"/>
                <w:bCs/>
                <w:lang w:eastAsia="zh-CN"/>
              </w:rPr>
              <w:t>同学们分别用不同的实验验证了“燃烧的条件”，我们能不能用一个实验来验证呢？</w:t>
            </w:r>
          </w:p>
        </w:tc>
        <w:tc>
          <w:tcPr>
            <w:tcW w:w="2685"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color w:val="000000"/>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color w:val="000000"/>
                <w:lang w:eastAsia="zh-CN"/>
              </w:rPr>
            </w:pPr>
            <w:r>
              <w:rPr>
                <w:rFonts w:hint="eastAsia" w:ascii="宋体" w:hAnsi="宋体" w:eastAsia="宋体" w:cs="宋体"/>
                <w:b w:val="0"/>
                <w:bCs/>
                <w:color w:val="000000"/>
                <w:lang w:eastAsia="zh-CN"/>
              </w:rPr>
              <w:t>学生思考</w:t>
            </w:r>
            <w:r>
              <w:rPr>
                <w:rFonts w:hint="eastAsia" w:ascii="宋体" w:hAnsi="宋体" w:cs="宋体"/>
                <w:b w:val="0"/>
                <w:bCs/>
                <w:color w:val="000000"/>
                <w:lang w:eastAsia="zh-CN"/>
              </w:rPr>
              <w:t>回答</w:t>
            </w:r>
          </w:p>
        </w:tc>
        <w:tc>
          <w:tcPr>
            <w:tcW w:w="1989"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3" w:hRule="atLeast"/>
        </w:trPr>
        <w:tc>
          <w:tcPr>
            <w:tcW w:w="582"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rPr>
              <w:t>实验探究</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rPr>
              <w:t>2</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tc>
        <w:tc>
          <w:tcPr>
            <w:tcW w:w="3110"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黑体" w:hAnsi="黑体" w:eastAsia="黑体" w:cs="黑体"/>
                <w:b w:val="0"/>
                <w:bCs/>
                <w:color w:val="000000"/>
              </w:rPr>
            </w:pPr>
            <w:r>
              <w:rPr>
                <w:rFonts w:hint="eastAsia" w:ascii="黑体" w:hAnsi="黑体" w:eastAsia="黑体" w:cs="黑体"/>
                <w:b w:val="0"/>
                <w:bCs/>
                <w:color w:val="000000"/>
                <w:lang w:eastAsia="zh-CN"/>
              </w:rPr>
              <w:t>展示改进的实验如下图：</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b w:val="0"/>
                <w:bCs/>
                <w:kern w:val="2"/>
                <w:szCs w:val="21"/>
              </w:rPr>
            </w:pPr>
            <w:r>
              <w:rPr>
                <w:rFonts w:hint="eastAsia"/>
                <w:b w:val="0"/>
                <w:bCs/>
                <w:kern w:val="2"/>
                <w:szCs w:val="21"/>
              </w:rPr>
              <w:drawing>
                <wp:inline distT="0" distB="0" distL="114300" distR="114300">
                  <wp:extent cx="1601470" cy="1389380"/>
                  <wp:effectExtent l="0" t="0" r="17780" b="1270"/>
                  <wp:docPr id="17" name="图片 2"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descr="21世纪教育网 -- 中国最大型、最专业的中小学教育资源门户网站"/>
                          <pic:cNvPicPr>
                            <a:picLocks noChangeAspect="1"/>
                          </pic:cNvPicPr>
                        </pic:nvPicPr>
                        <pic:blipFill>
                          <a:blip r:embed="rId13"/>
                          <a:stretch>
                            <a:fillRect/>
                          </a:stretch>
                        </pic:blipFill>
                        <pic:spPr>
                          <a:xfrm>
                            <a:off x="0" y="0"/>
                            <a:ext cx="1601470" cy="1389380"/>
                          </a:xfrm>
                          <a:prstGeom prst="rect">
                            <a:avLst/>
                          </a:prstGeom>
                          <a:noFill/>
                          <a:ln w="9525">
                            <a:noFill/>
                            <a:miter lim="0"/>
                            <a:headEnd/>
                            <a:tailEnd/>
                          </a:ln>
                          <a:effectLst/>
                        </pic:spPr>
                      </pic:pic>
                    </a:graphicData>
                  </a:graphic>
                </wp:inline>
              </w:drawing>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rPr>
              <w:t>提问：这个设计与我们书中的实验有什么优点？</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rPr>
              <w:t>我们</w:t>
            </w:r>
            <w:r>
              <w:rPr>
                <w:rFonts w:hint="eastAsia" w:ascii="宋体" w:hAnsi="宋体"/>
                <w:b w:val="0"/>
                <w:bCs/>
                <w:lang w:eastAsia="zh-CN"/>
              </w:rPr>
              <w:t>将</w:t>
            </w:r>
            <w:r>
              <w:rPr>
                <w:rFonts w:hint="eastAsia" w:ascii="宋体" w:hAnsi="宋体"/>
                <w:b w:val="0"/>
                <w:bCs/>
              </w:rPr>
              <w:t>会观察到什么现象？为什么？</w:t>
            </w:r>
          </w:p>
          <w:p>
            <w:pPr>
              <w:rPr>
                <w:rFonts w:hint="eastAsia" w:ascii="宋体" w:hAnsi="宋体"/>
                <w:b w:val="0"/>
                <w:bCs/>
              </w:rPr>
            </w:pPr>
            <w:r>
              <w:rPr>
                <w:rFonts w:hint="eastAsia" w:ascii="宋体" w:hAnsi="宋体"/>
                <w:b w:val="0"/>
                <w:bCs/>
              </w:rPr>
              <w:t>演示实验</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lang w:eastAsia="zh-CN"/>
              </w:rPr>
              <w:t>实验现象与我们分析的一致，</w:t>
            </w:r>
            <w:r>
              <w:rPr>
                <w:rFonts w:hint="eastAsia" w:ascii="宋体" w:hAnsi="宋体"/>
                <w:b w:val="0"/>
                <w:bCs/>
              </w:rPr>
              <w:t>这说明了什么呢？</w:t>
            </w:r>
          </w:p>
          <w:p>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240" w:lineRule="auto"/>
              <w:ind w:leftChars="0" w:right="0" w:rightChars="0"/>
              <w:textAlignment w:val="auto"/>
              <w:rPr>
                <w:rFonts w:hint="eastAsia" w:ascii="黑体" w:hAnsi="黑体" w:eastAsia="黑体" w:cs="黑体"/>
                <w:b w:val="0"/>
                <w:bCs/>
                <w:lang w:eastAsia="zh-CN"/>
              </w:rPr>
            </w:pPr>
            <w:r>
              <w:rPr>
                <w:rFonts w:hint="eastAsia" w:ascii="黑体" w:hAnsi="黑体" w:eastAsia="黑体" w:cs="黑体"/>
                <w:b w:val="0"/>
                <w:bCs/>
                <w:lang w:val="en-US" w:eastAsia="zh-CN"/>
              </w:rPr>
              <w:t xml:space="preserve">  </w:t>
            </w:r>
            <w:r>
              <w:rPr>
                <w:rFonts w:hint="eastAsia" w:ascii="黑体" w:hAnsi="黑体" w:eastAsia="黑体" w:cs="黑体"/>
                <w:b w:val="0"/>
                <w:bCs/>
                <w:lang w:eastAsia="zh-CN"/>
              </w:rPr>
              <w:t>板书</w:t>
            </w:r>
          </w:p>
          <w:p>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240" w:lineRule="auto"/>
              <w:ind w:leftChars="0" w:right="0" w:rightChars="0" w:firstLine="420" w:firstLineChars="200"/>
              <w:textAlignment w:val="auto"/>
              <w:rPr>
                <w:rFonts w:hint="eastAsia" w:ascii="黑体" w:hAnsi="黑体" w:eastAsia="黑体" w:cs="黑体"/>
                <w:b w:val="0"/>
                <w:bCs/>
                <w:lang w:val="en-US" w:eastAsia="zh-CN"/>
              </w:rPr>
            </w:pPr>
            <w:r>
              <w:rPr>
                <w:rFonts w:hint="eastAsia" w:ascii="黑体" w:hAnsi="黑体" w:eastAsia="黑体" w:cs="黑体"/>
                <w:b w:val="0"/>
                <w:bCs/>
                <w:lang w:val="en-US" w:eastAsia="zh-CN"/>
              </w:rPr>
              <w:t xml:space="preserve">“火三角”的完善 </w:t>
            </w:r>
          </w:p>
          <w:p>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240" w:lineRule="auto"/>
              <w:ind w:leftChars="0" w:right="0" w:rightChars="0" w:firstLine="420" w:firstLineChars="200"/>
              <w:textAlignment w:val="auto"/>
              <w:rPr>
                <w:rFonts w:hint="eastAsia" w:ascii="黑体" w:hAnsi="黑体" w:eastAsia="黑体" w:cs="黑体"/>
                <w:b w:val="0"/>
                <w:bCs/>
                <w:lang w:val="en-US" w:eastAsia="zh-CN"/>
              </w:rPr>
            </w:pPr>
          </w:p>
          <w:p>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240" w:lineRule="auto"/>
              <w:ind w:leftChars="0" w:right="0" w:rightChars="0" w:firstLine="420" w:firstLineChars="200"/>
              <w:textAlignment w:val="auto"/>
              <w:rPr>
                <w:rFonts w:hint="eastAsia" w:ascii="黑体" w:hAnsi="黑体" w:eastAsia="黑体" w:cs="黑体"/>
                <w:b w:val="0"/>
                <w:bCs/>
                <w:lang w:val="en-US" w:eastAsia="zh-CN"/>
              </w:rPr>
            </w:pPr>
            <w:r>
              <w:drawing>
                <wp:inline distT="0" distB="0" distL="114300" distR="114300">
                  <wp:extent cx="1381125" cy="903605"/>
                  <wp:effectExtent l="0" t="0" r="9525" b="10795"/>
                  <wp:docPr id="1" name="图片 3"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21世纪教育网 -- 中国最大型、最专业的中小学教育资源门户网站"/>
                          <pic:cNvPicPr>
                            <a:picLocks noChangeAspect="1"/>
                          </pic:cNvPicPr>
                        </pic:nvPicPr>
                        <pic:blipFill>
                          <a:blip r:embed="rId14"/>
                          <a:stretch>
                            <a:fillRect/>
                          </a:stretch>
                        </pic:blipFill>
                        <pic:spPr>
                          <a:xfrm>
                            <a:off x="0" y="0"/>
                            <a:ext cx="1381125" cy="90360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240" w:lineRule="auto"/>
              <w:ind w:leftChars="0" w:right="0" w:rightChars="0" w:firstLine="420" w:firstLineChars="200"/>
              <w:textAlignment w:val="auto"/>
              <w:rPr>
                <w:rFonts w:hint="eastAsia" w:ascii="黑体" w:hAnsi="黑体" w:eastAsia="黑体" w:cs="黑体"/>
                <w:b w:val="0"/>
                <w:bCs/>
                <w:lang w:val="en-US" w:eastAsia="zh-CN"/>
              </w:rPr>
            </w:pPr>
          </w:p>
          <w:p>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240" w:lineRule="auto"/>
              <w:ind w:leftChars="0" w:right="0" w:rightChars="0" w:firstLine="420" w:firstLineChars="200"/>
              <w:textAlignment w:val="auto"/>
              <w:rPr>
                <w:rFonts w:hint="eastAsia" w:ascii="黑体" w:hAnsi="黑体" w:eastAsia="黑体" w:cs="黑体"/>
                <w:b w:val="0"/>
                <w:bCs/>
                <w:lang w:val="en-US" w:eastAsia="zh-CN"/>
              </w:rPr>
            </w:pPr>
            <w:r>
              <w:rPr>
                <w:rFonts w:hint="eastAsia" w:ascii="黑体" w:hAnsi="黑体" w:eastAsia="黑体" w:cs="黑体"/>
                <w:b w:val="0"/>
                <w:bCs/>
                <w:lang w:val="en-US" w:eastAsia="zh-CN"/>
              </w:rPr>
              <w:t xml:space="preserve"> </w:t>
            </w:r>
          </w:p>
          <w:p>
            <w:pPr>
              <w:rPr>
                <w:rFonts w:hint="eastAsia" w:ascii="宋体" w:hAnsi="宋体"/>
                <w:b w:val="0"/>
                <w:bCs/>
              </w:rPr>
            </w:pPr>
            <w:r>
              <w:rPr>
                <w:rFonts w:hint="eastAsia" w:ascii="宋体" w:hAnsi="宋体"/>
                <w:b w:val="0"/>
                <w:bCs/>
              </w:rPr>
              <w:t>如何使试管中的白磷燃烧起来呢？常言道：水火不相容，往水中通氧气，真的能使白磷燃烧吗？我们实验一下。</w:t>
            </w:r>
          </w:p>
          <w:p>
            <w:pPr>
              <w:rPr>
                <w:rFonts w:hint="eastAsia" w:ascii="黑体" w:hAnsi="黑体" w:eastAsia="黑体" w:cs="黑体"/>
                <w:b w:val="0"/>
                <w:bCs/>
                <w:lang w:eastAsia="zh-CN"/>
              </w:rPr>
            </w:pPr>
            <w:r>
              <w:rPr>
                <w:rFonts w:hint="eastAsia" w:ascii="黑体" w:hAnsi="黑体" w:eastAsia="黑体" w:cs="黑体"/>
                <w:b w:val="0"/>
                <w:bCs/>
                <w:lang w:eastAsia="zh-CN"/>
              </w:rPr>
              <w:t>改进实验</w:t>
            </w:r>
          </w:p>
          <w:p>
            <w:pPr>
              <w:rPr>
                <w:rFonts w:hint="eastAsia" w:ascii="黑体" w:hAnsi="黑体" w:eastAsia="黑体" w:cs="黑体"/>
                <w:b w:val="0"/>
                <w:bCs/>
                <w:lang w:eastAsia="zh-CN"/>
              </w:rPr>
            </w:pPr>
            <w:r>
              <w:drawing>
                <wp:inline distT="0" distB="0" distL="114300" distR="114300">
                  <wp:extent cx="1835150" cy="1296670"/>
                  <wp:effectExtent l="0" t="0" r="12700" b="17780"/>
                  <wp:docPr id="4" name="图片 4"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1世纪教育网 -- 中国最大型、最专业的中小学教育资源门户网站"/>
                          <pic:cNvPicPr>
                            <a:picLocks noChangeAspect="1"/>
                          </pic:cNvPicPr>
                        </pic:nvPicPr>
                        <pic:blipFill>
                          <a:blip r:embed="rId15"/>
                          <a:stretch>
                            <a:fillRect/>
                          </a:stretch>
                        </pic:blipFill>
                        <pic:spPr>
                          <a:xfrm>
                            <a:off x="0" y="0"/>
                            <a:ext cx="1835150" cy="1296670"/>
                          </a:xfrm>
                          <a:prstGeom prst="rect">
                            <a:avLst/>
                          </a:prstGeom>
                          <a:noFill/>
                          <a:ln>
                            <a:noFill/>
                          </a:ln>
                        </pic:spPr>
                      </pic:pic>
                    </a:graphicData>
                  </a:graphic>
                </wp:inline>
              </w:drawing>
            </w:r>
          </w:p>
          <w:p>
            <w:pPr>
              <w:rPr>
                <w:rFonts w:hint="eastAsia" w:ascii="宋体" w:hAnsi="宋体"/>
                <w:b w:val="0"/>
                <w:bCs/>
                <w:lang w:eastAsia="zh-CN"/>
              </w:rPr>
            </w:pPr>
            <w:r>
              <w:rPr>
                <w:rFonts w:hint="eastAsia" w:ascii="宋体" w:hAnsi="宋体"/>
                <w:b w:val="0"/>
                <w:bCs/>
              </w:rPr>
              <w:t>现在大家知道为什么纸烧不坏了吧？</w:t>
            </w:r>
          </w:p>
        </w:tc>
        <w:tc>
          <w:tcPr>
            <w:tcW w:w="2685"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学生观察装置，并思考问题。</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val="en-US" w:eastAsia="zh-CN"/>
              </w:rPr>
            </w:pPr>
            <w:r>
              <w:rPr>
                <w:rFonts w:hint="eastAsia" w:ascii="宋体" w:hAnsi="宋体"/>
                <w:b w:val="0"/>
                <w:bCs/>
                <w:lang w:eastAsia="zh-CN"/>
              </w:rPr>
              <w:t>回答：</w:t>
            </w:r>
            <w:r>
              <w:rPr>
                <w:rFonts w:hint="eastAsia" w:ascii="宋体" w:hAnsi="宋体"/>
                <w:b w:val="0"/>
                <w:bCs/>
                <w:lang w:val="en-US" w:eastAsia="zh-CN"/>
              </w:rPr>
              <w:t>1、不会污染空气</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val="en-US" w:eastAsia="zh-CN"/>
              </w:rPr>
            </w:pPr>
            <w:r>
              <w:rPr>
                <w:rFonts w:hint="eastAsia" w:ascii="宋体" w:hAnsi="宋体"/>
                <w:b w:val="0"/>
                <w:bCs/>
                <w:lang w:val="en-US" w:eastAsia="zh-CN"/>
              </w:rPr>
              <w:t xml:space="preserve">      2、可以同时验证“燃烧的条件”</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eastAsia="宋体"/>
                <w:b w:val="0"/>
                <w:bCs/>
                <w:lang w:eastAsia="zh-CN"/>
              </w:rPr>
            </w:pPr>
            <w:r>
              <w:rPr>
                <w:rFonts w:hint="eastAsia" w:ascii="宋体" w:hAnsi="宋体"/>
                <w:b w:val="0"/>
                <w:bCs/>
                <w:lang w:eastAsia="zh-CN"/>
              </w:rPr>
              <w:t>思考回答：试管中的石头不会</w:t>
            </w:r>
            <w:r>
              <w:rPr>
                <w:rFonts w:hint="eastAsia" w:ascii="宋体" w:hAnsi="宋体"/>
                <w:b w:val="0"/>
                <w:bCs/>
                <w:color w:val="000000"/>
                <w:lang w:eastAsia="zh-CN"/>
              </w:rPr>
              <w:t>燃烧，因为它</w:t>
            </w:r>
            <w:r>
              <w:rPr>
                <w:rFonts w:hint="eastAsia" w:ascii="宋体" w:hAnsi="宋体"/>
                <w:b w:val="0"/>
                <w:bCs/>
                <w:lang w:eastAsia="zh-CN"/>
              </w:rPr>
              <w:t>不是可燃物；试管中的红磷不燃烧因为温度没有达到着火点；水中的白磷不能燃烧，因为水中没有氧气；试管中的白磷能燃烧，因为“燃烧的条件”都具备。</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lang w:eastAsia="zh-CN"/>
              </w:rPr>
              <w:t>学生观察实验，</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lang w:eastAsia="zh-CN"/>
              </w:rPr>
              <w:t>学生思考回答，</w:t>
            </w:r>
            <w:r>
              <w:rPr>
                <w:rFonts w:hint="eastAsia" w:ascii="宋体" w:hAnsi="宋体"/>
                <w:b w:val="0"/>
                <w:bCs/>
              </w:rPr>
              <w:t>燃烧的条件需要同时具备，缺一不可。</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设计方案使热水中的白磷燃烧起来。</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学生观察实验。</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回答上面魔术产生的疑问</w:t>
            </w:r>
          </w:p>
        </w:tc>
        <w:tc>
          <w:tcPr>
            <w:tcW w:w="1989"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lang w:eastAsia="zh-CN"/>
              </w:rPr>
              <w:t>利用改进实验</w:t>
            </w:r>
            <w:r>
              <w:rPr>
                <w:rFonts w:hint="eastAsia" w:ascii="宋体" w:hAnsi="宋体"/>
                <w:b w:val="0"/>
                <w:bCs/>
              </w:rPr>
              <w:t>加深学生对燃烧条件的认识，进一步巩固燃烧的条件</w:t>
            </w:r>
            <w:r>
              <w:rPr>
                <w:rFonts w:hint="eastAsia" w:ascii="宋体" w:hAnsi="宋体"/>
                <w:b w:val="0"/>
                <w:bCs/>
                <w:lang w:eastAsia="zh-CN"/>
              </w:rPr>
              <w:t>使学生体验到知识运用于实践并获得成功的乐趣。</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培养学生获取新知识的能力。</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启发学生运用知识解决化学魔术中纸没有燃烧的疑惑。</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582"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eastAsia="宋体"/>
                <w:b w:val="0"/>
                <w:bCs/>
                <w:lang w:eastAsia="zh-CN"/>
              </w:rPr>
            </w:pPr>
            <w:r>
              <w:rPr>
                <w:rFonts w:hint="eastAsia" w:ascii="宋体" w:hAnsi="宋体"/>
                <w:b w:val="0"/>
                <w:bCs/>
                <w:lang w:eastAsia="zh-CN"/>
              </w:rPr>
              <w:t>提出问题</w:t>
            </w:r>
          </w:p>
        </w:tc>
        <w:tc>
          <w:tcPr>
            <w:tcW w:w="3110" w:type="dxa"/>
            <w:noWrap w:val="0"/>
            <w:vAlign w:val="top"/>
          </w:tcPr>
          <w:p>
            <w:pPr>
              <w:rPr>
                <w:rFonts w:hint="eastAsia" w:ascii="宋体" w:hAnsi="宋体"/>
                <w:b w:val="0"/>
                <w:bCs/>
              </w:rPr>
            </w:pPr>
            <w:r>
              <w:rPr>
                <w:rFonts w:hint="eastAsia" w:ascii="宋体" w:hAnsi="宋体"/>
                <w:b w:val="0"/>
                <w:bCs/>
              </w:rPr>
              <w:t>燃烧的条件需要同时具备</w:t>
            </w:r>
            <w:r>
              <w:rPr>
                <w:rFonts w:hint="eastAsia" w:ascii="宋体" w:hAnsi="宋体"/>
                <w:b w:val="0"/>
                <w:bCs/>
                <w:lang w:eastAsia="zh-CN"/>
              </w:rPr>
              <w:t>，那么我们这样来灭火呢？</w:t>
            </w:r>
          </w:p>
        </w:tc>
        <w:tc>
          <w:tcPr>
            <w:tcW w:w="2685"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思考回答</w:t>
            </w:r>
          </w:p>
        </w:tc>
        <w:tc>
          <w:tcPr>
            <w:tcW w:w="1989"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利用这个环节过渡到灭火环节。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582"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rPr>
              <w:t>实验探究</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rPr>
              <w:t>3</w:t>
            </w:r>
          </w:p>
        </w:tc>
        <w:tc>
          <w:tcPr>
            <w:tcW w:w="3110"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val="en-US" w:eastAsia="zh-CN"/>
              </w:rPr>
              <w:t>让学生</w:t>
            </w:r>
            <w:r>
              <w:rPr>
                <w:rFonts w:hint="eastAsia" w:ascii="宋体" w:hAnsi="宋体"/>
                <w:b w:val="0"/>
                <w:bCs/>
                <w:lang w:eastAsia="zh-CN"/>
              </w:rPr>
              <w:t>利用所提供的用品，以尽可能多的方法熄灭点燃的蜡烛。并说出其灭火的原理</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提问：我们是怎样来灭火的？</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420" w:firstLineChars="200"/>
              <w:textAlignment w:val="auto"/>
              <w:rPr>
                <w:rFonts w:hint="eastAsia" w:ascii="宋体" w:hAnsi="宋体"/>
                <w:b w:val="0"/>
                <w:bCs/>
                <w:lang w:val="en-US" w:eastAsia="zh-CN"/>
              </w:rPr>
            </w:pPr>
            <w:r>
              <w:rPr>
                <w:rFonts w:hint="eastAsia" w:ascii="宋体" w:hAnsi="宋体"/>
                <w:b w:val="0"/>
                <w:bCs/>
                <w:lang w:val="en-US" w:eastAsia="zh-CN"/>
              </w:rPr>
              <w:t>演示“火三角” 拆散</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right="0" w:rightChars="0"/>
              <w:textAlignment w:val="auto"/>
              <w:rPr>
                <w:rFonts w:hint="eastAsia" w:ascii="宋体" w:hAnsi="宋体"/>
                <w:b w:val="0"/>
                <w:bCs/>
                <w:lang w:val="en-US" w:eastAsia="zh-CN"/>
              </w:rPr>
            </w:pPr>
            <w:r>
              <w:rPr>
                <w:rFonts w:hint="eastAsia" w:ascii="黑体" w:hAnsi="黑体" w:eastAsia="黑体" w:cs="黑体"/>
                <w:b w:val="0"/>
                <w:bCs/>
                <w:lang w:val="en-US" w:eastAsia="zh-CN"/>
              </w:rPr>
              <w:t>板书</w:t>
            </w:r>
            <w:r>
              <w:rPr>
                <w:rFonts w:hint="eastAsia" w:ascii="宋体" w:hAnsi="宋体"/>
                <w:b w:val="0"/>
                <w:bCs/>
                <w:lang w:val="en-US" w:eastAsia="zh-CN"/>
              </w:rPr>
              <w:t xml:space="preserve"> </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right="0" w:rightChars="0"/>
              <w:textAlignment w:val="auto"/>
              <w:rPr>
                <w:rFonts w:hint="eastAsia" w:ascii="宋体" w:hAnsi="宋体"/>
                <w:b w:val="0"/>
                <w:bCs/>
                <w:lang w:val="en-US" w:eastAsia="zh-CN"/>
              </w:rPr>
            </w:pPr>
            <w:r>
              <w:rPr>
                <w:rFonts w:hint="eastAsia" w:ascii="宋体" w:hAnsi="宋体"/>
                <w:b w:val="0"/>
                <w:bCs/>
                <w:lang w:val="en-US" w:eastAsia="zh-CN"/>
              </w:rPr>
              <w:t>“火三角”</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right="0" w:rightChars="0"/>
              <w:textAlignment w:val="auto"/>
              <w:rPr>
                <w:rFonts w:hint="eastAsia" w:ascii="宋体" w:hAnsi="宋体"/>
                <w:b w:val="0"/>
                <w:bCs/>
                <w:lang w:val="en-US"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right="0" w:rightChars="0"/>
              <w:textAlignment w:val="auto"/>
              <w:rPr>
                <w:rFonts w:hint="eastAsia" w:ascii="宋体" w:hAnsi="宋体"/>
                <w:b w:val="0"/>
                <w:bCs/>
                <w:lang w:val="en-US" w:eastAsia="zh-CN"/>
              </w:rPr>
            </w:pPr>
            <w:r>
              <w:rPr>
                <w:rFonts w:hint="eastAsia" w:ascii="宋体" w:hAnsi="宋体"/>
                <w:b w:val="0"/>
                <w:bCs/>
                <w:lang w:val="en-US" w:eastAsia="zh-CN"/>
              </w:rPr>
              <w:t>生活中我们都有灭火的经历，我们是怎样灭火的呢？</w:t>
            </w:r>
          </w:p>
        </w:tc>
        <w:tc>
          <w:tcPr>
            <w:tcW w:w="2685"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实验并回答问题：</w:t>
            </w:r>
          </w:p>
          <w:p>
            <w:pPr>
              <w:keepNext w:val="0"/>
              <w:keepLines w:val="0"/>
              <w:pageBreakBefore w:val="0"/>
              <w:widowControl w:val="0"/>
              <w:numPr>
                <w:ilvl w:val="0"/>
                <w:numId w:val="5"/>
              </w:numPr>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val="en-US" w:eastAsia="zh-CN"/>
              </w:rPr>
            </w:pPr>
            <w:r>
              <w:rPr>
                <w:rFonts w:hint="eastAsia" w:ascii="宋体" w:hAnsi="宋体"/>
                <w:b w:val="0"/>
                <w:bCs/>
                <w:lang w:val="en-US" w:eastAsia="zh-CN"/>
              </w:rPr>
              <w:t>用水熄灭燃着的蜡烛，灭火原理---降低温度至着火点以下。</w:t>
            </w:r>
          </w:p>
          <w:p>
            <w:pPr>
              <w:keepNext w:val="0"/>
              <w:keepLines w:val="0"/>
              <w:pageBreakBefore w:val="0"/>
              <w:widowControl w:val="0"/>
              <w:numPr>
                <w:ilvl w:val="0"/>
                <w:numId w:val="5"/>
              </w:numPr>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val="en-US" w:eastAsia="zh-CN"/>
              </w:rPr>
            </w:pPr>
            <w:r>
              <w:rPr>
                <w:rFonts w:hint="eastAsia" w:ascii="宋体" w:hAnsi="宋体"/>
                <w:b w:val="0"/>
                <w:bCs/>
                <w:lang w:val="en-US" w:eastAsia="zh-CN"/>
              </w:rPr>
              <w:t>用口吹灭，灭火原理---降低温度至着火点以下。</w:t>
            </w:r>
          </w:p>
          <w:p>
            <w:pPr>
              <w:keepNext w:val="0"/>
              <w:keepLines w:val="0"/>
              <w:pageBreakBefore w:val="0"/>
              <w:widowControl w:val="0"/>
              <w:numPr>
                <w:ilvl w:val="0"/>
                <w:numId w:val="5"/>
              </w:numPr>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val="en-US" w:eastAsia="zh-CN"/>
              </w:rPr>
            </w:pPr>
            <w:r>
              <w:rPr>
                <w:rFonts w:hint="eastAsia" w:ascii="宋体" w:hAnsi="宋体"/>
                <w:b w:val="0"/>
                <w:bCs/>
                <w:lang w:val="en-US" w:eastAsia="zh-CN"/>
              </w:rPr>
              <w:t>用剪刀将棉芯剪断，灭火原理---移除可燃物。</w:t>
            </w:r>
          </w:p>
          <w:p>
            <w:pPr>
              <w:keepNext w:val="0"/>
              <w:keepLines w:val="0"/>
              <w:pageBreakBefore w:val="0"/>
              <w:widowControl w:val="0"/>
              <w:numPr>
                <w:ilvl w:val="0"/>
                <w:numId w:val="5"/>
              </w:numPr>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val="en-US" w:eastAsia="zh-CN"/>
              </w:rPr>
            </w:pPr>
            <w:r>
              <w:rPr>
                <w:rFonts w:hint="eastAsia" w:ascii="宋体" w:hAnsi="宋体"/>
                <w:b w:val="0"/>
                <w:bCs/>
                <w:lang w:val="en-US" w:eastAsia="zh-CN"/>
              </w:rPr>
              <w:t>用烧杯罩住，灭火原理---隔绝氧气。</w:t>
            </w:r>
          </w:p>
          <w:p>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240" w:lineRule="auto"/>
              <w:ind w:leftChars="0" w:right="0" w:rightChars="0"/>
              <w:textAlignment w:val="auto"/>
              <w:rPr>
                <w:rFonts w:hint="eastAsia" w:ascii="宋体" w:hAnsi="宋体"/>
                <w:b w:val="0"/>
                <w:bCs/>
                <w:lang w:val="en-US" w:eastAsia="zh-CN"/>
              </w:rPr>
            </w:pPr>
            <w:r>
              <w:rPr>
                <w:rFonts w:hint="eastAsia" w:ascii="宋体" w:hAnsi="宋体"/>
                <w:b w:val="0"/>
                <w:bCs/>
                <w:lang w:val="en-US" w:eastAsia="zh-CN"/>
              </w:rPr>
              <w:t>回答：只要破环燃烧的一个条件就可以灭火</w:t>
            </w:r>
          </w:p>
          <w:p>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240" w:lineRule="auto"/>
              <w:ind w:leftChars="0" w:right="0" w:rightChars="0"/>
              <w:textAlignment w:val="auto"/>
              <w:rPr>
                <w:rFonts w:hint="eastAsia" w:ascii="宋体" w:hAnsi="宋体"/>
                <w:b w:val="0"/>
                <w:bCs/>
                <w:lang w:val="en-US" w:eastAsia="zh-CN"/>
              </w:rPr>
            </w:pPr>
          </w:p>
          <w:p>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240" w:lineRule="auto"/>
              <w:ind w:leftChars="0" w:right="0" w:rightChars="0"/>
              <w:textAlignment w:val="auto"/>
              <w:rPr>
                <w:rFonts w:hint="eastAsia" w:ascii="宋体" w:hAnsi="宋体"/>
                <w:b w:val="0"/>
                <w:bCs/>
                <w:lang w:val="en-US" w:eastAsia="zh-CN"/>
              </w:rPr>
            </w:pPr>
          </w:p>
          <w:p>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240" w:lineRule="auto"/>
              <w:ind w:leftChars="0" w:right="0" w:rightChars="0"/>
              <w:textAlignment w:val="auto"/>
              <w:rPr>
                <w:rFonts w:hint="eastAsia" w:ascii="宋体" w:hAnsi="宋体"/>
                <w:b w:val="0"/>
                <w:bCs/>
                <w:lang w:val="en-US" w:eastAsia="zh-CN"/>
              </w:rPr>
            </w:pPr>
            <w:r>
              <w:rPr>
                <w:rFonts w:hint="eastAsia" w:ascii="宋体" w:hAnsi="宋体"/>
                <w:b w:val="0"/>
                <w:bCs/>
                <w:lang w:val="en-US" w:eastAsia="zh-CN"/>
              </w:rPr>
              <w:t>畅谈自己灭火的经历：</w:t>
            </w:r>
          </w:p>
          <w:p>
            <w:pPr>
              <w:keepNext w:val="0"/>
              <w:keepLines w:val="0"/>
              <w:pageBreakBefore w:val="0"/>
              <w:widowControl w:val="0"/>
              <w:numPr>
                <w:ilvl w:val="0"/>
                <w:numId w:val="6"/>
              </w:numPr>
              <w:kinsoku/>
              <w:wordWrap/>
              <w:overflowPunct/>
              <w:topLinePunct w:val="0"/>
              <w:autoSpaceDE/>
              <w:bidi w:val="0"/>
              <w:adjustRightInd/>
              <w:snapToGrid/>
              <w:spacing w:before="0" w:beforeLines="0" w:after="0" w:afterLines="0" w:line="240" w:lineRule="auto"/>
              <w:ind w:leftChars="0" w:right="0" w:rightChars="0"/>
              <w:textAlignment w:val="auto"/>
              <w:rPr>
                <w:rFonts w:hint="eastAsia" w:ascii="宋体" w:hAnsi="宋体"/>
                <w:b w:val="0"/>
                <w:bCs/>
                <w:lang w:val="en-US" w:eastAsia="zh-CN"/>
              </w:rPr>
            </w:pPr>
            <w:r>
              <w:rPr>
                <w:rFonts w:hint="eastAsia" w:ascii="宋体" w:hAnsi="宋体"/>
                <w:b w:val="0"/>
                <w:bCs/>
                <w:lang w:val="en-US" w:eastAsia="zh-CN"/>
              </w:rPr>
              <w:t>油锅着火，用锅盖盖灭</w:t>
            </w:r>
          </w:p>
          <w:p>
            <w:pPr>
              <w:keepNext w:val="0"/>
              <w:keepLines w:val="0"/>
              <w:pageBreakBefore w:val="0"/>
              <w:widowControl w:val="0"/>
              <w:numPr>
                <w:ilvl w:val="0"/>
                <w:numId w:val="6"/>
              </w:numPr>
              <w:kinsoku/>
              <w:wordWrap/>
              <w:overflowPunct/>
              <w:topLinePunct w:val="0"/>
              <w:autoSpaceDE/>
              <w:bidi w:val="0"/>
              <w:adjustRightInd/>
              <w:snapToGrid/>
              <w:spacing w:before="0" w:beforeLines="0" w:after="0" w:afterLines="0" w:line="240" w:lineRule="auto"/>
              <w:ind w:leftChars="0" w:right="0" w:rightChars="0"/>
              <w:textAlignment w:val="auto"/>
              <w:rPr>
                <w:rFonts w:hint="eastAsia" w:ascii="宋体" w:hAnsi="宋体"/>
                <w:b w:val="0"/>
                <w:bCs/>
                <w:lang w:val="en-US" w:eastAsia="zh-CN"/>
              </w:rPr>
            </w:pPr>
            <w:r>
              <w:rPr>
                <w:rFonts w:hint="eastAsia" w:ascii="宋体" w:hAnsi="宋体"/>
                <w:b w:val="0"/>
                <w:bCs/>
                <w:lang w:val="en-US" w:eastAsia="zh-CN"/>
              </w:rPr>
              <w:t>酒精洒在实验台上并着火，用湿抹布盖灭。</w:t>
            </w:r>
          </w:p>
          <w:p>
            <w:pPr>
              <w:keepNext w:val="0"/>
              <w:keepLines w:val="0"/>
              <w:pageBreakBefore w:val="0"/>
              <w:widowControl w:val="0"/>
              <w:numPr>
                <w:ilvl w:val="0"/>
                <w:numId w:val="6"/>
              </w:numPr>
              <w:kinsoku/>
              <w:wordWrap/>
              <w:overflowPunct/>
              <w:topLinePunct w:val="0"/>
              <w:autoSpaceDE/>
              <w:bidi w:val="0"/>
              <w:adjustRightInd/>
              <w:snapToGrid/>
              <w:spacing w:before="0" w:beforeLines="0" w:after="0" w:afterLines="0" w:line="240" w:lineRule="auto"/>
              <w:ind w:leftChars="0" w:right="0" w:rightChars="0"/>
              <w:textAlignment w:val="auto"/>
              <w:rPr>
                <w:rFonts w:hint="eastAsia" w:ascii="宋体" w:hAnsi="宋体"/>
                <w:b w:val="0"/>
                <w:bCs/>
                <w:lang w:val="en-US" w:eastAsia="zh-CN"/>
              </w:rPr>
            </w:pPr>
            <w:r>
              <w:rPr>
                <w:rFonts w:hint="eastAsia" w:ascii="宋体" w:hAnsi="宋体"/>
                <w:b w:val="0"/>
                <w:bCs/>
                <w:lang w:val="en-US" w:eastAsia="zh-CN"/>
              </w:rPr>
              <w:t>。。。。。。</w:t>
            </w:r>
          </w:p>
          <w:p>
            <w:pPr>
              <w:keepNext w:val="0"/>
              <w:keepLines w:val="0"/>
              <w:pageBreakBefore w:val="0"/>
              <w:widowControl w:val="0"/>
              <w:numPr>
                <w:ilvl w:val="0"/>
                <w:numId w:val="6"/>
              </w:numPr>
              <w:kinsoku/>
              <w:wordWrap/>
              <w:overflowPunct/>
              <w:topLinePunct w:val="0"/>
              <w:autoSpaceDE/>
              <w:bidi w:val="0"/>
              <w:adjustRightInd/>
              <w:snapToGrid/>
              <w:spacing w:before="0" w:beforeLines="0" w:after="0" w:afterLines="0" w:line="240" w:lineRule="auto"/>
              <w:ind w:leftChars="0" w:right="0" w:rightChars="0"/>
              <w:textAlignment w:val="auto"/>
              <w:rPr>
                <w:rFonts w:hint="eastAsia" w:ascii="宋体" w:hAnsi="宋体"/>
                <w:b w:val="0"/>
                <w:bCs/>
                <w:lang w:val="en-US" w:eastAsia="zh-CN"/>
              </w:rPr>
            </w:pPr>
            <w:r>
              <w:rPr>
                <w:rFonts w:hint="eastAsia" w:ascii="宋体" w:hAnsi="宋体"/>
                <w:b w:val="0"/>
                <w:bCs/>
                <w:lang w:val="en-US" w:eastAsia="zh-CN"/>
              </w:rPr>
              <w:t>。。。。。。</w:t>
            </w:r>
          </w:p>
        </w:tc>
        <w:tc>
          <w:tcPr>
            <w:tcW w:w="1989"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用学生常见的蜡烛来做实验让学生亲身体会化学研究的就是我们身边的物质，从而更能</w:t>
            </w:r>
            <w:r>
              <w:rPr>
                <w:rFonts w:hint="eastAsia" w:ascii="宋体" w:hAnsi="宋体"/>
                <w:b w:val="0"/>
                <w:bCs/>
              </w:rPr>
              <w:t>激发学生学习</w:t>
            </w:r>
            <w:r>
              <w:rPr>
                <w:rFonts w:hint="eastAsia" w:ascii="宋体" w:hAnsi="宋体"/>
                <w:b w:val="0"/>
                <w:bCs/>
                <w:lang w:eastAsia="zh-CN"/>
              </w:rPr>
              <w:t>兴趣</w:t>
            </w:r>
            <w:r>
              <w:rPr>
                <w:rFonts w:hint="eastAsia" w:ascii="宋体" w:hAnsi="宋体"/>
                <w:b w:val="0"/>
                <w:bCs/>
              </w:rPr>
              <w:t>并</w:t>
            </w:r>
            <w:r>
              <w:rPr>
                <w:rFonts w:hint="eastAsia" w:ascii="宋体" w:hAnsi="宋体"/>
                <w:b w:val="0"/>
                <w:bCs/>
                <w:lang w:eastAsia="zh-CN"/>
              </w:rPr>
              <w:t>积极</w:t>
            </w:r>
            <w:r>
              <w:rPr>
                <w:rFonts w:hint="eastAsia" w:ascii="宋体" w:hAnsi="宋体"/>
                <w:b w:val="0"/>
                <w:bCs/>
              </w:rPr>
              <w:t>探索如何灭火</w:t>
            </w:r>
            <w:r>
              <w:rPr>
                <w:rFonts w:hint="eastAsia" w:ascii="宋体" w:hAnsi="宋体"/>
                <w:b w:val="0"/>
                <w:bCs/>
                <w:lang w:eastAsia="zh-CN"/>
              </w:rPr>
              <w:t>。</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利用“火三角”的拆散，让学生再次体会灭火的原理就是破环燃烧的条件，并且只要破环一个条件就可以灭火。</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szCs w:val="21"/>
                <w:lang w:eastAsia="zh-CN"/>
              </w:rPr>
              <w:t>联系日常生活常见的现象，</w:t>
            </w:r>
            <w:r>
              <w:rPr>
                <w:rFonts w:hint="eastAsia" w:ascii="宋体" w:hAnsi="宋体" w:eastAsia="宋体"/>
                <w:szCs w:val="21"/>
              </w:rPr>
              <w:t>分析生活中常见的灭火方法并结合燃烧的条件得出灭火的原理</w:t>
            </w:r>
            <w:r>
              <w:rPr>
                <w:rFonts w:hint="eastAsia" w:ascii="宋体"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582"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lang w:eastAsia="zh-CN"/>
              </w:rPr>
              <w:t>小</w:t>
            </w:r>
            <w:r>
              <w:rPr>
                <w:rFonts w:hint="eastAsia" w:ascii="宋体" w:hAnsi="宋体"/>
                <w:b w:val="0"/>
                <w:bCs/>
              </w:rPr>
              <w:t>结</w:t>
            </w:r>
          </w:p>
        </w:tc>
        <w:tc>
          <w:tcPr>
            <w:tcW w:w="3110"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lang w:eastAsia="zh-CN"/>
              </w:rPr>
              <w:t>这节课你有什么体会</w:t>
            </w:r>
            <w:r>
              <w:rPr>
                <w:rFonts w:hint="eastAsia" w:ascii="宋体" w:hAnsi="宋体"/>
                <w:b w:val="0"/>
                <w:bCs/>
              </w:rPr>
              <w:t>？</w:t>
            </w:r>
            <w:r>
              <w:rPr>
                <w:rFonts w:hint="eastAsia" w:ascii="宋体" w:hAnsi="宋体"/>
                <w:b w:val="0"/>
                <w:bCs/>
                <w:lang w:eastAsia="zh-CN"/>
              </w:rPr>
              <w:t>同学们分组交流心得和体会。</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tc>
        <w:tc>
          <w:tcPr>
            <w:tcW w:w="2685"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val="en-US" w:eastAsia="zh-CN"/>
              </w:rPr>
            </w:pPr>
            <w:r>
              <w:rPr>
                <w:rFonts w:hint="eastAsia" w:ascii="宋体" w:hAnsi="宋体"/>
                <w:b w:val="0"/>
                <w:bCs/>
                <w:lang w:eastAsia="zh-CN"/>
              </w:rPr>
              <w:t>分组交流心得体会</w:t>
            </w:r>
            <w:r>
              <w:rPr>
                <w:rFonts w:hint="eastAsia" w:ascii="宋体" w:hAnsi="宋体"/>
                <w:b w:val="0"/>
                <w:bCs/>
                <w:lang w:val="en-US" w:eastAsia="zh-CN"/>
              </w:rPr>
              <w:t>:</w:t>
            </w:r>
          </w:p>
          <w:p>
            <w:pPr>
              <w:keepNext w:val="0"/>
              <w:keepLines w:val="0"/>
              <w:pageBreakBefore w:val="0"/>
              <w:widowControl w:val="0"/>
              <w:numPr>
                <w:ilvl w:val="0"/>
                <w:numId w:val="7"/>
              </w:numPr>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val="en-US" w:eastAsia="zh-CN"/>
              </w:rPr>
            </w:pPr>
            <w:r>
              <w:rPr>
                <w:rFonts w:hint="eastAsia" w:ascii="宋体" w:hAnsi="宋体"/>
                <w:b w:val="0"/>
                <w:bCs/>
                <w:lang w:val="en-US" w:eastAsia="zh-CN"/>
              </w:rPr>
              <w:t>我知道了怎样灭火</w:t>
            </w:r>
          </w:p>
          <w:p>
            <w:pPr>
              <w:keepNext w:val="0"/>
              <w:keepLines w:val="0"/>
              <w:pageBreakBefore w:val="0"/>
              <w:widowControl w:val="0"/>
              <w:numPr>
                <w:ilvl w:val="0"/>
                <w:numId w:val="7"/>
              </w:numPr>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val="en-US" w:eastAsia="zh-CN"/>
              </w:rPr>
            </w:pPr>
            <w:r>
              <w:rPr>
                <w:rFonts w:hint="eastAsia" w:ascii="宋体" w:hAnsi="宋体"/>
                <w:b w:val="0"/>
                <w:bCs/>
                <w:lang w:val="en-US" w:eastAsia="zh-CN"/>
              </w:rPr>
              <w:t>我知道了燃烧需要“三个条件”同时具备。</w:t>
            </w:r>
          </w:p>
        </w:tc>
        <w:tc>
          <w:tcPr>
            <w:tcW w:w="1989"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b w:val="0"/>
                <w:bCs/>
                <w:szCs w:val="21"/>
              </w:rPr>
              <w:t>学生</w:t>
            </w:r>
            <w:r>
              <w:rPr>
                <w:rFonts w:hint="eastAsia"/>
                <w:b w:val="0"/>
                <w:bCs/>
                <w:szCs w:val="21"/>
                <w:lang w:eastAsia="zh-CN"/>
              </w:rPr>
              <w:t>分组交流心得并</w:t>
            </w:r>
            <w:r>
              <w:rPr>
                <w:rFonts w:hint="eastAsia"/>
                <w:b w:val="0"/>
                <w:bCs/>
                <w:szCs w:val="21"/>
              </w:rPr>
              <w:t>总结</w:t>
            </w:r>
            <w:r>
              <w:rPr>
                <w:rFonts w:hint="eastAsia"/>
                <w:b w:val="0"/>
                <w:bCs/>
                <w:szCs w:val="21"/>
                <w:lang w:eastAsia="zh-CN"/>
              </w:rPr>
              <w:t>燃烧的条件和灭火的原理，培养学生的情感与归纳总结的能力。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1" w:hRule="atLeast"/>
        </w:trPr>
        <w:tc>
          <w:tcPr>
            <w:tcW w:w="582"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rPr>
              <w:t>巩固</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rPr>
            </w:pPr>
            <w:r>
              <w:rPr>
                <w:rFonts w:hint="eastAsia" w:ascii="宋体" w:hAnsi="宋体"/>
                <w:b w:val="0"/>
                <w:bCs/>
              </w:rPr>
              <w:t>与延伸</w:t>
            </w:r>
          </w:p>
        </w:tc>
        <w:tc>
          <w:tcPr>
            <w:tcW w:w="3110"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提问：如果遇到火灾，我们该怎样逃生？演示下面实验</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drawing>
                <wp:anchor distT="0" distB="0" distL="114300" distR="114300" simplePos="0" relativeHeight="251659264" behindDoc="0" locked="0" layoutInCell="1" allowOverlap="1">
                  <wp:simplePos x="0" y="0"/>
                  <wp:positionH relativeFrom="page">
                    <wp:posOffset>772160</wp:posOffset>
                  </wp:positionH>
                  <wp:positionV relativeFrom="page">
                    <wp:posOffset>444500</wp:posOffset>
                  </wp:positionV>
                  <wp:extent cx="720725" cy="664210"/>
                  <wp:effectExtent l="0" t="0" r="3175" b="2540"/>
                  <wp:wrapNone/>
                  <wp:docPr id="9" name="图片 8"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无标题"/>
                          <pic:cNvPicPr>
                            <a:picLocks noChangeAspect="1"/>
                          </pic:cNvPicPr>
                        </pic:nvPicPr>
                        <pic:blipFill>
                          <a:blip r:embed="rId16"/>
                          <a:stretch>
                            <a:fillRect/>
                          </a:stretch>
                        </pic:blipFill>
                        <pic:spPr>
                          <a:xfrm>
                            <a:off x="0" y="0"/>
                            <a:ext cx="720725" cy="664210"/>
                          </a:xfrm>
                          <a:prstGeom prst="rect">
                            <a:avLst/>
                          </a:prstGeom>
                          <a:noFill/>
                          <a:ln w="9525">
                            <a:noFill/>
                            <a:miter lim="0"/>
                            <a:headEnd/>
                            <a:tailEnd/>
                          </a:ln>
                          <a:effectLst/>
                        </pic:spPr>
                      </pic:pic>
                    </a:graphicData>
                  </a:graphic>
                </wp:anchor>
              </w:drawing>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这个实验给你什么启示？</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如遇火灾，你如何逃离现场？</w:t>
            </w:r>
          </w:p>
        </w:tc>
        <w:tc>
          <w:tcPr>
            <w:tcW w:w="2685"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学生回答并观察实验现象：</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高的蜡烛先熄灭，矮的蜡烛后熄灭。</w:t>
            </w: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r>
              <w:rPr>
                <w:rFonts w:hint="eastAsia" w:ascii="宋体" w:hAnsi="宋体"/>
                <w:b w:val="0"/>
                <w:bCs/>
                <w:lang w:eastAsia="zh-CN"/>
              </w:rPr>
              <w:t>学生讨论回答</w:t>
            </w:r>
          </w:p>
        </w:tc>
        <w:tc>
          <w:tcPr>
            <w:tcW w:w="1989" w:type="dxa"/>
            <w:noWrap w:val="0"/>
            <w:vAlign w:val="top"/>
          </w:tcPr>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b w:val="0"/>
                <w:bCs/>
                <w:lang w:eastAsia="zh-CN"/>
              </w:rPr>
            </w:pPr>
          </w:p>
          <w:p>
            <w:pPr>
              <w:keepNext w:val="0"/>
              <w:keepLines w:val="0"/>
              <w:pageBreakBefore w:val="0"/>
              <w:widowControl w:val="0"/>
              <w:kinsoku/>
              <w:wordWrap/>
              <w:overflowPunct/>
              <w:topLinePunct w:val="0"/>
              <w:autoSpaceDE/>
              <w:bidi w:val="0"/>
              <w:adjustRightInd/>
              <w:snapToGrid/>
              <w:spacing w:before="0" w:beforeLines="0" w:after="0" w:afterLines="0" w:line="240" w:lineRule="auto"/>
              <w:ind w:left="0" w:leftChars="0" w:right="0" w:rightChars="0" w:firstLine="0" w:firstLineChars="0"/>
              <w:textAlignment w:val="auto"/>
              <w:rPr>
                <w:rFonts w:hint="eastAsia" w:ascii="宋体" w:hAnsi="宋体" w:eastAsia="宋体"/>
                <w:b w:val="0"/>
                <w:bCs/>
                <w:lang w:eastAsia="zh-CN"/>
              </w:rPr>
            </w:pPr>
            <w:r>
              <w:rPr>
                <w:rFonts w:hint="eastAsia" w:ascii="宋体" w:hAnsi="宋体" w:eastAsia="宋体"/>
                <w:szCs w:val="21"/>
                <w:lang w:eastAsia="zh-CN"/>
              </w:rPr>
              <w:t>联系学生实际生活</w:t>
            </w:r>
            <w:r>
              <w:rPr>
                <w:rFonts w:hint="eastAsia" w:ascii="宋体" w:hAnsi="宋体"/>
                <w:szCs w:val="21"/>
                <w:lang w:eastAsia="zh-CN"/>
              </w:rPr>
              <w:t>，观察“小实验”</w:t>
            </w:r>
            <w:r>
              <w:rPr>
                <w:rFonts w:hint="eastAsia" w:ascii="宋体" w:hAnsi="宋体" w:eastAsia="宋体"/>
                <w:szCs w:val="21"/>
              </w:rPr>
              <w:t>，</w:t>
            </w:r>
            <w:r>
              <w:rPr>
                <w:rFonts w:hint="eastAsia" w:ascii="宋体" w:hAnsi="宋体" w:eastAsia="宋体"/>
                <w:szCs w:val="21"/>
                <w:lang w:eastAsia="zh-CN"/>
              </w:rPr>
              <w:t>让学生从中体会“火场逃生”要注意的问题。</w:t>
            </w:r>
          </w:p>
        </w:tc>
      </w:tr>
    </w:tbl>
    <w:p>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240" w:lineRule="auto"/>
        <w:ind w:right="0" w:rightChars="0"/>
        <w:textAlignment w:val="auto"/>
        <w:rPr>
          <w:rFonts w:hint="eastAsia" w:ascii="宋体" w:hAnsi="宋体"/>
          <w:b/>
          <w:bCs/>
          <w:snapToGrid/>
          <w:color w:val="auto"/>
          <w:sz w:val="21"/>
          <w:shd w:val="clear" w:color="auto" w:fill="FFFFFF"/>
          <w:lang w:eastAsia="zh-CN"/>
        </w:rPr>
      </w:pPr>
      <w:r>
        <w:rPr>
          <w:rFonts w:hint="eastAsia" w:ascii="宋体" w:hAnsi="宋体"/>
          <w:b/>
          <w:bCs/>
          <w:snapToGrid/>
          <w:color w:val="auto"/>
          <w:sz w:val="21"/>
          <w:shd w:val="clear" w:color="auto" w:fill="FFFFFF"/>
          <w:lang w:eastAsia="zh-CN"/>
        </w:rPr>
        <w:t>板书设计</w:t>
      </w:r>
    </w:p>
    <w:p>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240" w:lineRule="auto"/>
        <w:ind w:left="0" w:leftChars="0" w:right="0" w:rightChars="0" w:firstLine="0" w:firstLineChars="0"/>
        <w:jc w:val="both"/>
        <w:textAlignment w:val="auto"/>
        <w:rPr>
          <w:rFonts w:hint="eastAsia" w:ascii="宋体" w:hAnsi="宋体"/>
          <w:b/>
          <w:bCs/>
          <w:snapToGrid/>
          <w:color w:val="auto"/>
          <w:sz w:val="21"/>
          <w:shd w:val="clear" w:color="auto" w:fill="FFFFFF"/>
          <w:lang w:eastAsia="zh-CN"/>
        </w:rPr>
      </w:pPr>
      <w:r>
        <w:rPr>
          <w:rFonts w:hint="eastAsia" w:ascii="宋体" w:hAnsi="宋体"/>
          <w:b/>
          <w:bCs/>
          <w:snapToGrid/>
          <w:color w:val="auto"/>
          <w:sz w:val="21"/>
          <w:shd w:val="clear" w:color="auto" w:fill="FFFFFF"/>
          <w:lang w:val="en-US" w:eastAsia="zh-CN"/>
        </w:rPr>
        <w:t xml:space="preserve">                             </w:t>
      </w:r>
      <w:r>
        <w:rPr>
          <w:rFonts w:hint="eastAsia" w:ascii="宋体" w:hAnsi="宋体"/>
          <w:b/>
          <w:bCs/>
          <w:snapToGrid/>
          <w:color w:val="auto"/>
          <w:sz w:val="21"/>
          <w:shd w:val="clear" w:color="auto" w:fill="FFFFFF"/>
          <w:lang w:eastAsia="zh-CN"/>
        </w:rPr>
        <w:t>燃烧与灭火（—）</w:t>
      </w:r>
    </w:p>
    <w:tbl>
      <w:tblPr>
        <w:tblStyle w:val="4"/>
        <w:tblpPr w:leftFromText="180" w:rightFromText="180" w:vertAnchor="text" w:horzAnchor="page" w:tblpX="1792" w:tblpY="310"/>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130"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rFonts w:hint="eastAsia" w:eastAsia="宋体"/>
                <w:vertAlign w:val="baseline"/>
                <w:lang w:eastAsia="zh-CN"/>
              </w:rPr>
            </w:pPr>
            <w:r>
              <w:rPr>
                <w:rFonts w:hint="eastAsia"/>
                <w:lang w:eastAsia="zh-CN"/>
              </w:rPr>
              <w:t>作出猜想</w:t>
            </w:r>
          </w:p>
        </w:tc>
        <w:tc>
          <w:tcPr>
            <w:tcW w:w="2130"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rFonts w:hint="eastAsia"/>
                <w:vertAlign w:val="baseline"/>
                <w:lang w:eastAsia="zh-CN"/>
              </w:rPr>
            </w:pPr>
            <w:r>
              <w:rPr>
                <w:rFonts w:hint="eastAsia"/>
                <w:vertAlign w:val="baseline"/>
                <w:lang w:eastAsia="zh-CN"/>
              </w:rPr>
              <w:t>设计实验</w:t>
            </w:r>
          </w:p>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rFonts w:hint="eastAsia"/>
                <w:vertAlign w:val="baseline"/>
                <w:lang w:eastAsia="zh-CN"/>
              </w:rPr>
            </w:pPr>
            <w:r>
              <w:rPr>
                <w:rFonts w:hint="eastAsia"/>
                <w:vertAlign w:val="baseline"/>
                <w:lang w:eastAsia="zh-CN"/>
              </w:rPr>
              <w:t>实验步骤</w:t>
            </w:r>
          </w:p>
        </w:tc>
        <w:tc>
          <w:tcPr>
            <w:tcW w:w="2131"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rFonts w:hint="eastAsia" w:eastAsia="宋体"/>
                <w:vertAlign w:val="baseline"/>
                <w:lang w:eastAsia="zh-CN"/>
              </w:rPr>
            </w:pPr>
            <w:r>
              <w:rPr>
                <w:rFonts w:hint="eastAsia"/>
                <w:vertAlign w:val="baseline"/>
                <w:lang w:eastAsia="zh-CN"/>
              </w:rPr>
              <w:t>实验现象</w:t>
            </w:r>
          </w:p>
        </w:tc>
        <w:tc>
          <w:tcPr>
            <w:tcW w:w="2131"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rFonts w:hint="eastAsia" w:eastAsia="宋体"/>
                <w:vertAlign w:val="baseline"/>
                <w:lang w:eastAsia="zh-CN"/>
              </w:rPr>
            </w:pPr>
            <w:r>
              <w:rPr>
                <w:rFonts w:hint="eastAsia"/>
                <w:vertAlign w:val="baseline"/>
                <w:lang w:eastAsia="zh-CN"/>
              </w:rPr>
              <w:t>实验结论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130"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c>
          <w:tcPr>
            <w:tcW w:w="2130"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c>
          <w:tcPr>
            <w:tcW w:w="2131"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c>
          <w:tcPr>
            <w:tcW w:w="2131"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130"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c>
          <w:tcPr>
            <w:tcW w:w="2130"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c>
          <w:tcPr>
            <w:tcW w:w="2131"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c>
          <w:tcPr>
            <w:tcW w:w="2131"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130"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c>
          <w:tcPr>
            <w:tcW w:w="2130"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c>
          <w:tcPr>
            <w:tcW w:w="2131"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c>
          <w:tcPr>
            <w:tcW w:w="2131" w:type="dxa"/>
            <w:noWrap w:val="0"/>
            <w:vAlign w:val="top"/>
          </w:tcPr>
          <w:p>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right="0" w:rightChars="0"/>
              <w:jc w:val="both"/>
              <w:rPr>
                <w:vertAlign w:val="baseline"/>
              </w:rPr>
            </w:pPr>
          </w:p>
        </w:tc>
      </w:tr>
    </w:tbl>
    <w:p>
      <w:pPr>
        <w:numPr>
          <w:ilvl w:val="0"/>
          <w:numId w:val="0"/>
        </w:numPr>
        <w:ind w:leftChars="0" w:right="0" w:rightChars="0" w:firstLine="420" w:firstLineChars="200"/>
        <w:jc w:val="both"/>
      </w:pPr>
    </w:p>
    <w:p>
      <w:pPr>
        <w:numPr>
          <w:ilvl w:val="0"/>
          <w:numId w:val="0"/>
        </w:numPr>
        <w:ind w:leftChars="0" w:right="0" w:rightChars="0" w:firstLine="420" w:firstLineChars="200"/>
        <w:jc w:val="both"/>
      </w:pPr>
      <w:r>
        <mc:AlternateContent>
          <mc:Choice Requires="wps">
            <w:drawing>
              <wp:anchor distT="0" distB="0" distL="114300" distR="114300" simplePos="0" relativeHeight="251664384" behindDoc="0" locked="0" layoutInCell="1" allowOverlap="1">
                <wp:simplePos x="0" y="0"/>
                <wp:positionH relativeFrom="column">
                  <wp:posOffset>1697355</wp:posOffset>
                </wp:positionH>
                <wp:positionV relativeFrom="paragraph">
                  <wp:posOffset>113665</wp:posOffset>
                </wp:positionV>
                <wp:extent cx="1235075" cy="1181735"/>
                <wp:effectExtent l="7620" t="10160" r="14605" b="8255"/>
                <wp:wrapNone/>
                <wp:docPr id="10" name="等腰三角形 10"/>
                <wp:cNvGraphicFramePr/>
                <a:graphic xmlns:a="http://schemas.openxmlformats.org/drawingml/2006/main">
                  <a:graphicData uri="http://schemas.microsoft.com/office/word/2010/wordprocessingShape">
                    <wps:wsp>
                      <wps:cNvSpPr/>
                      <wps:spPr>
                        <a:xfrm flipH="1">
                          <a:off x="0" y="0"/>
                          <a:ext cx="1235075" cy="1181735"/>
                        </a:xfrm>
                        <a:prstGeom prst="triangle">
                          <a:avLst>
                            <a:gd name="adj" fmla="val 50000"/>
                          </a:avLst>
                        </a:prstGeom>
                        <a:solidFill>
                          <a:srgbClr val="FFFFFF"/>
                        </a:solidFill>
                        <a:ln w="9525">
                          <a:solidFill>
                            <a:srgbClr val="000000"/>
                          </a:solidFill>
                          <a:miter lim="0"/>
                        </a:ln>
                        <a:effectLst/>
                      </wps:spPr>
                      <wps:bodyPr anchor="ctr" upright="1"/>
                    </wps:wsp>
                  </a:graphicData>
                </a:graphic>
              </wp:anchor>
            </w:drawing>
          </mc:Choice>
          <mc:Fallback>
            <w:pict>
              <v:shape id="_x0000_s1026" o:spid="_x0000_s1026" o:spt="5" type="#_x0000_t5" style="position:absolute;left:0pt;flip:x;margin-left:133.65pt;margin-top:8.95pt;height:93.05pt;width:97.25pt;z-index:251664384;v-text-anchor:middle;mso-width-relative:page;mso-height-relative:page;" fillcolor="#FFFFFF" filled="t" stroked="t" coordsize="21600,21600" o:gfxdata="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0YI4XtQAAAAKAQAADwAAAAAAAAABACAAAAAiAAAA&#10;ZHJzL2Rvd25yZXYueG1sUEsBAhQAFAAAAAgAh07iQFRCk7YLAgAABAQAAA4AAAAAAAAAAQAgAAAA&#10;IwEAAGRycy9lMm9Eb2MueG1sUEsFBgAAAAAGAAYAWQEAAKAFAAAAAA==&#10;" adj="10800">
                <v:fill on="t" focussize="0,0"/>
                <v:stroke color="#000000" miterlimit="0" joinstyle="miter"/>
                <v:imagedata o:title=""/>
                <o:lock v:ext="edit" aspectratio="f"/>
              </v:shape>
            </w:pict>
          </mc:Fallback>
        </mc:AlternateContent>
      </w:r>
    </w:p>
    <w:p>
      <w:pPr>
        <w:numPr>
          <w:ilvl w:val="0"/>
          <w:numId w:val="0"/>
        </w:numPr>
        <w:ind w:leftChars="0" w:right="0" w:rightChars="0" w:firstLine="420" w:firstLineChars="200"/>
        <w:jc w:val="both"/>
        <w:rPr>
          <w:rFonts w:hint="eastAsia"/>
          <w:lang w:val="en-US" w:eastAsia="zh-CN"/>
        </w:rPr>
      </w:pPr>
      <w:r>
        <mc:AlternateContent>
          <mc:Choice Requires="wps">
            <w:drawing>
              <wp:anchor distT="0" distB="0" distL="114300" distR="114300" simplePos="0" relativeHeight="251667456" behindDoc="0" locked="0" layoutInCell="1" allowOverlap="1">
                <wp:simplePos x="0" y="0"/>
                <wp:positionH relativeFrom="column">
                  <wp:posOffset>2538730</wp:posOffset>
                </wp:positionH>
                <wp:positionV relativeFrom="paragraph">
                  <wp:posOffset>191135</wp:posOffset>
                </wp:positionV>
                <wp:extent cx="370840" cy="48768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370840" cy="487680"/>
                        </a:xfrm>
                        <a:prstGeom prst="rect">
                          <a:avLst/>
                        </a:prstGeom>
                        <a:noFill/>
                        <a:ln w="9525">
                          <a:noFill/>
                          <a:miter lim="0"/>
                        </a:ln>
                        <a:effectLst/>
                      </wps:spPr>
                      <wps:txbx>
                        <w:txbxContent>
                          <w:p>
                            <w:r>
                              <w:t>氧气</w:t>
                            </w:r>
                          </w:p>
                        </w:txbxContent>
                      </wps:txbx>
                      <wps:bodyPr upright="1">
                        <a:spAutoFit/>
                      </wps:bodyPr>
                    </wps:wsp>
                  </a:graphicData>
                </a:graphic>
              </wp:anchor>
            </w:drawing>
          </mc:Choice>
          <mc:Fallback>
            <w:pict>
              <v:shape id="_x0000_s1026" o:spid="_x0000_s1026" o:spt="202" type="#_x0000_t202" style="position:absolute;left:0pt;margin-left:199.9pt;margin-top:15.05pt;height:38.4pt;width:29.2pt;z-index:251667456;mso-width-relative:page;mso-height-relative:page;" filled="f" stroked="f" coordsize="21600,21600" o:gfxdata="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7QkwW2AAAAAoBAAAPAAAAAAAAAAEAIAAAACIA&#10;AABkcnMvZG93bnJldi54bWxQSwECFAAUAAAACACHTuJAvwXzd9ABAACSAwAADgAAAAAAAAABACAA&#10;AAAnAQAAZHJzL2Uyb0RvYy54bWxQSwUGAAAAAAYABgBZAQAAaQUAAAAA&#10;">
                <v:fill on="f" focussize="0,0"/>
                <v:stroke on="f" miterlimit="0" joinstyle="miter"/>
                <v:imagedata o:title=""/>
                <o:lock v:ext="edit" aspectratio="f"/>
                <v:textbox style="mso-fit-shape-to-text:t;">
                  <w:txbxContent>
                    <w:p>
                      <w:r>
                        <w:t>氧气</w:t>
                      </w:r>
                    </w:p>
                  </w:txbxContent>
                </v:textbox>
              </v:shape>
            </w:pict>
          </mc:Fallback>
        </mc:AlternateContent>
      </w:r>
    </w:p>
    <w:p>
      <w:pPr>
        <w:numPr>
          <w:ilvl w:val="0"/>
          <w:numId w:val="0"/>
        </w:numPr>
        <w:ind w:right="0" w:rightChars="0"/>
        <w:jc w:val="both"/>
        <w:rPr>
          <w:rFonts w:hint="eastAsia"/>
          <w:lang w:val="en-US" w:eastAsia="zh-CN"/>
        </w:rPr>
      </w:pPr>
      <w:r>
        <mc:AlternateContent>
          <mc:Choice Requires="wps">
            <w:drawing>
              <wp:anchor distT="0" distB="0" distL="114300" distR="114300" simplePos="0" relativeHeight="251671552" behindDoc="0" locked="0" layoutInCell="1" allowOverlap="1">
                <wp:simplePos x="0" y="0"/>
                <wp:positionH relativeFrom="column">
                  <wp:posOffset>3981450</wp:posOffset>
                </wp:positionH>
                <wp:positionV relativeFrom="paragraph">
                  <wp:posOffset>120650</wp:posOffset>
                </wp:positionV>
                <wp:extent cx="579120" cy="101346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579120" cy="1013460"/>
                        </a:xfrm>
                        <a:prstGeom prst="rect">
                          <a:avLst/>
                        </a:prstGeom>
                        <a:noFill/>
                        <a:ln w="9525">
                          <a:noFill/>
                          <a:miter lim="0"/>
                        </a:ln>
                        <a:effectLst/>
                      </wps:spPr>
                      <wps:txbx>
                        <w:txbxContent>
                          <w:p/>
                          <w:p>
                            <w:r>
                              <w:t>灭火原理</w:t>
                            </w:r>
                          </w:p>
                        </w:txbxContent>
                      </wps:txbx>
                      <wps:bodyPr vert="eaVert" upright="1">
                        <a:spAutoFit/>
                      </wps:bodyPr>
                    </wps:wsp>
                  </a:graphicData>
                </a:graphic>
              </wp:anchor>
            </w:drawing>
          </mc:Choice>
          <mc:Fallback>
            <w:pict>
              <v:shape id="_x0000_s1026" o:spid="_x0000_s1026" o:spt="202" type="#_x0000_t202" style="position:absolute;left:0pt;margin-left:313.5pt;margin-top:9.5pt;height:79.8pt;width:45.6pt;z-index:251671552;mso-width-relative:page;mso-height-relative:page;" filled="f" stroked="f" coordsize="21600,21600" o:gfxdata="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Yb5VH1gAAAAoBAAAPAAAAAAAAAAEA&#10;IAAAACIAAABkcnMvZG93bnJldi54bWxQSwECFAAUAAAACACHTuJAy6DHsdgBAAChAwAADgAAAAAA&#10;AAABACAAAAAlAQAAZHJzL2Uyb0RvYy54bWxQSwUGAAAAAAYABgBZAQAAbwUAAAAA&#10;">
                <v:fill on="f" focussize="0,0"/>
                <v:stroke on="f" miterlimit="0" joinstyle="miter"/>
                <v:imagedata o:title=""/>
                <o:lock v:ext="edit" aspectratio="f"/>
                <v:textbox style="layout-flow:vertical-ideographic;mso-fit-shape-to-text:t;">
                  <w:txbxContent>
                    <w:p/>
                    <w:p>
                      <w:r>
                        <w:t>灭火原理</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415290</wp:posOffset>
                </wp:positionH>
                <wp:positionV relativeFrom="paragraph">
                  <wp:posOffset>18415</wp:posOffset>
                </wp:positionV>
                <wp:extent cx="381000" cy="1013460"/>
                <wp:effectExtent l="0" t="0" r="0" b="0"/>
                <wp:wrapNone/>
                <wp:docPr id="8" name="文本框 8"/>
                <wp:cNvGraphicFramePr/>
                <a:graphic xmlns:a="http://schemas.openxmlformats.org/drawingml/2006/main">
                  <a:graphicData uri="http://schemas.microsoft.com/office/word/2010/wordprocessingShape">
                    <wps:wsp>
                      <wps:cNvSpPr txBox="1"/>
                      <wps:spPr>
                        <a:xfrm>
                          <a:off x="0" y="0"/>
                          <a:ext cx="381000" cy="1013460"/>
                        </a:xfrm>
                        <a:prstGeom prst="rect">
                          <a:avLst/>
                        </a:prstGeom>
                        <a:noFill/>
                        <a:ln w="9525">
                          <a:noFill/>
                          <a:miter lim="0"/>
                        </a:ln>
                        <a:effectLst/>
                      </wps:spPr>
                      <wps:txbx>
                        <w:txbxContent>
                          <w:p>
                            <w:r>
                              <w:t>燃烧条件</w:t>
                            </w:r>
                          </w:p>
                        </w:txbxContent>
                      </wps:txbx>
                      <wps:bodyPr vert="eaVert" upright="1">
                        <a:spAutoFit/>
                      </wps:bodyPr>
                    </wps:wsp>
                  </a:graphicData>
                </a:graphic>
              </wp:anchor>
            </w:drawing>
          </mc:Choice>
          <mc:Fallback>
            <w:pict>
              <v:shape id="_x0000_s1026" o:spid="_x0000_s1026" o:spt="202" type="#_x0000_t202" style="position:absolute;left:0pt;margin-left:32.7pt;margin-top:1.45pt;height:79.8pt;width:30pt;z-index:251660288;mso-width-relative:page;mso-height-relative:page;" filled="f" stroked="f" coordsize="21600,21600" o:gfxdata="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p/1z1AAAAAgBAAAPAAAAAAAAAAEAIAAA&#10;ACIAAABkcnMvZG93bnJldi54bWxQSwECFAAUAAAACACHTuJAV+Ob2tcBAACfAwAADgAAAAAAAAAB&#10;ACAAAAAjAQAAZHJzL2Uyb0RvYy54bWxQSwUGAAAAAAYABgBZAQAAbAUAAAAA&#10;">
                <v:fill on="f" focussize="0,0"/>
                <v:stroke on="f" miterlimit="0" joinstyle="miter"/>
                <v:imagedata o:title=""/>
                <o:lock v:ext="edit" aspectratio="f"/>
                <v:textbox style="layout-flow:vertical-ideographic;mso-fit-shape-to-text:t;">
                  <w:txbxContent>
                    <w:p>
                      <w:r>
                        <w:t>燃烧条件</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855345</wp:posOffset>
                </wp:positionH>
                <wp:positionV relativeFrom="paragraph">
                  <wp:posOffset>83820</wp:posOffset>
                </wp:positionV>
                <wp:extent cx="1080770" cy="28956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080770" cy="289560"/>
                        </a:xfrm>
                        <a:prstGeom prst="rect">
                          <a:avLst/>
                        </a:prstGeom>
                        <a:noFill/>
                        <a:ln w="9525">
                          <a:noFill/>
                          <a:miter lim="0"/>
                        </a:ln>
                        <a:effectLst/>
                      </wps:spPr>
                      <wps:txbx>
                        <w:txbxContent>
                          <w:p>
                            <w:r>
                              <w:t>同时具备</w:t>
                            </w:r>
                          </w:p>
                        </w:txbxContent>
                      </wps:txbx>
                      <wps:bodyPr upright="1">
                        <a:spAutoFit/>
                      </wps:bodyPr>
                    </wps:wsp>
                  </a:graphicData>
                </a:graphic>
              </wp:anchor>
            </w:drawing>
          </mc:Choice>
          <mc:Fallback>
            <w:pict>
              <v:shape id="_x0000_s1026" o:spid="_x0000_s1026" o:spt="202" type="#_x0000_t202" style="position:absolute;left:0pt;margin-left:67.35pt;margin-top:6.6pt;height:22.8pt;width:85.1pt;z-index:251663360;mso-width-relative:page;mso-height-relative:page;" filled="f" stroked="f" coordsize="21600,21600" o:gfxdata="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OjUPEvYAAAACQEAAA8AAAAAAAAAAQAgAAAAIgAA&#10;AGRycy9kb3ducmV2LnhtbFBLAQIUABQAAAAIAIdO4kA5Vg3szwEAAJEDAAAOAAAAAAAAAAEAIAAA&#10;ACcBAABkcnMvZTJvRG9jLnhtbFBLBQYAAAAABgAGAFkBAABoBQAAAAA=&#10;">
                <v:fill on="f" focussize="0,0"/>
                <v:stroke on="f" miterlimit="0" joinstyle="miter"/>
                <v:imagedata o:title=""/>
                <o:lock v:ext="edit" aspectratio="f"/>
                <v:textbox style="mso-fit-shape-to-text:t;">
                  <w:txbxContent>
                    <w:p>
                      <w:r>
                        <w:t>同时具备</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1583055</wp:posOffset>
                </wp:positionH>
                <wp:positionV relativeFrom="paragraph">
                  <wp:posOffset>64135</wp:posOffset>
                </wp:positionV>
                <wp:extent cx="506095" cy="728980"/>
                <wp:effectExtent l="0" t="0" r="0" b="0"/>
                <wp:wrapNone/>
                <wp:docPr id="6" name="文本框 6"/>
                <wp:cNvGraphicFramePr/>
                <a:graphic xmlns:a="http://schemas.openxmlformats.org/drawingml/2006/main">
                  <a:graphicData uri="http://schemas.microsoft.com/office/word/2010/wordprocessingShape">
                    <wps:wsp>
                      <wps:cNvSpPr txBox="1"/>
                      <wps:spPr>
                        <a:xfrm>
                          <a:off x="0" y="0"/>
                          <a:ext cx="506095" cy="728980"/>
                        </a:xfrm>
                        <a:prstGeom prst="rect">
                          <a:avLst/>
                        </a:prstGeom>
                        <a:noFill/>
                        <a:ln w="9525">
                          <a:noFill/>
                          <a:miter lim="0"/>
                        </a:ln>
                        <a:effectLst/>
                      </wps:spPr>
                      <wps:txbx>
                        <w:txbxContent>
                          <w:p>
                            <w:r>
                              <w:t>可</w:t>
                            </w:r>
                          </w:p>
                          <w:p>
                            <w:r>
                              <w:t>燃</w:t>
                            </w:r>
                          </w:p>
                          <w:p>
                            <w:r>
                              <w:t>物</w:t>
                            </w:r>
                          </w:p>
                        </w:txbxContent>
                      </wps:txbx>
                      <wps:bodyPr upright="1"/>
                    </wps:wsp>
                  </a:graphicData>
                </a:graphic>
              </wp:anchor>
            </w:drawing>
          </mc:Choice>
          <mc:Fallback>
            <w:pict>
              <v:shape id="_x0000_s1026" o:spid="_x0000_s1026" o:spt="202" type="#_x0000_t202" style="position:absolute;left:0pt;margin-left:124.65pt;margin-top:5.05pt;height:57.4pt;width:39.85pt;z-index:251665408;mso-width-relative:page;mso-height-relative:page;" filled="f" stroked="f" coordsize="21600,21600" o:gfxdata="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Cw0QK1gAAAAoBAAAPAAAAAAAAAAEAIAAAACIAAABkcnMvZG93bnJldi54&#10;bWxQSwECFAAUAAAACACHTuJAIufX5sMBAAB2AwAADgAAAAAAAAABACAAAAAlAQAAZHJzL2Uyb0Rv&#10;Yy54bWxQSwUGAAAAAAYABgBZAQAAWgUAAAAA&#10;">
                <v:fill on="f" focussize="0,0"/>
                <v:stroke on="f" miterlimit="0" joinstyle="miter"/>
                <v:imagedata o:title=""/>
                <o:lock v:ext="edit" aspectratio="f"/>
                <v:textbox>
                  <w:txbxContent>
                    <w:p>
                      <w:r>
                        <w:t>可</w:t>
                      </w:r>
                    </w:p>
                    <w:p>
                      <w:r>
                        <w:t>燃</w:t>
                      </w:r>
                    </w:p>
                    <w:p>
                      <w:r>
                        <w:t>物</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3179445</wp:posOffset>
                </wp:positionH>
                <wp:positionV relativeFrom="paragraph">
                  <wp:posOffset>160020</wp:posOffset>
                </wp:positionV>
                <wp:extent cx="1080135" cy="28956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80135" cy="289560"/>
                        </a:xfrm>
                        <a:prstGeom prst="rect">
                          <a:avLst/>
                        </a:prstGeom>
                        <a:noFill/>
                        <a:ln w="9525">
                          <a:noFill/>
                          <a:miter lim="0"/>
                        </a:ln>
                        <a:effectLst/>
                      </wps:spPr>
                      <wps:txbx>
                        <w:txbxContent>
                          <w:p>
                            <w:r>
                              <w:t>除去其一</w:t>
                            </w:r>
                          </w:p>
                        </w:txbxContent>
                      </wps:txbx>
                      <wps:bodyPr upright="1">
                        <a:spAutoFit/>
                      </wps:bodyPr>
                    </wps:wsp>
                  </a:graphicData>
                </a:graphic>
              </wp:anchor>
            </w:drawing>
          </mc:Choice>
          <mc:Fallback>
            <w:pict>
              <v:shape id="_x0000_s1026" o:spid="_x0000_s1026" o:spt="202" type="#_x0000_t202" style="position:absolute;left:0pt;margin-left:250.35pt;margin-top:12.6pt;height:22.8pt;width:85.05pt;z-index:251670528;mso-width-relative:page;mso-height-relative:page;" filled="f" stroked="f" coordsize="21600,21600" o:gfxdata="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s9jTgdcAAAAJAQAADwAAAAAAAAABACAAAAAiAAAA&#10;ZHJzL2Rvd25yZXYueG1sUEsBAhQAFAAAAAgAh07iQD6f8FbPAQAAkQMAAA4AAAAAAAAAAQAgAAAA&#10;JgEAAGRycy9lMm9Eb2MueG1sUEsFBgAAAAAGAAYAWQEAAGcFAAAAAA==&#10;">
                <v:fill on="f" focussize="0,0"/>
                <v:stroke on="f" miterlimit="0" joinstyle="miter"/>
                <v:imagedata o:title=""/>
                <o:lock v:ext="edit" aspectratio="f"/>
                <v:textbox style="mso-fit-shape-to-text:t;">
                  <w:txbxContent>
                    <w:p>
                      <w:r>
                        <w:t>除去其一</w:t>
                      </w:r>
                    </w:p>
                  </w:txbxContent>
                </v:textbox>
              </v:shape>
            </w:pict>
          </mc:Fallback>
        </mc:AlternateContent>
      </w:r>
    </w:p>
    <w:p>
      <w:pPr>
        <w:numPr>
          <w:ilvl w:val="0"/>
          <w:numId w:val="0"/>
        </w:numPr>
        <w:ind w:right="0" w:rightChars="0"/>
        <w:jc w:val="both"/>
        <w:rPr>
          <w:rFonts w:hint="eastAsia"/>
          <w:lang w:val="en-US" w:eastAsia="zh-CN"/>
        </w:rPr>
      </w:pPr>
      <w:r>
        <mc:AlternateContent>
          <mc:Choice Requires="wps">
            <w:drawing>
              <wp:anchor distT="0" distB="0" distL="114300" distR="114300" simplePos="0" relativeHeight="251662336" behindDoc="0" locked="0" layoutInCell="1" allowOverlap="1">
                <wp:simplePos x="0" y="0"/>
                <wp:positionH relativeFrom="column">
                  <wp:posOffset>838200</wp:posOffset>
                </wp:positionH>
                <wp:positionV relativeFrom="paragraph">
                  <wp:posOffset>133350</wp:posOffset>
                </wp:positionV>
                <wp:extent cx="715645" cy="91440"/>
                <wp:effectExtent l="19050" t="6350" r="8255" b="16510"/>
                <wp:wrapNone/>
                <wp:docPr id="12" name="左箭头 12"/>
                <wp:cNvGraphicFramePr/>
                <a:graphic xmlns:a="http://schemas.openxmlformats.org/drawingml/2006/main">
                  <a:graphicData uri="http://schemas.microsoft.com/office/word/2010/wordprocessingShape">
                    <wps:wsp>
                      <wps:cNvSpPr/>
                      <wps:spPr>
                        <a:xfrm>
                          <a:off x="0" y="0"/>
                          <a:ext cx="715645" cy="91440"/>
                        </a:xfrm>
                        <a:prstGeom prst="leftArrow">
                          <a:avLst>
                            <a:gd name="adj1" fmla="val 50000"/>
                            <a:gd name="adj2" fmla="val 195659"/>
                          </a:avLst>
                        </a:prstGeom>
                        <a:solidFill>
                          <a:srgbClr val="FFFFFF"/>
                        </a:solidFill>
                        <a:ln w="9525">
                          <a:solidFill>
                            <a:srgbClr val="000000"/>
                          </a:solidFill>
                          <a:miter lim="0"/>
                        </a:ln>
                        <a:effectLst/>
                      </wps:spPr>
                      <wps:bodyPr anchor="ctr" upright="1"/>
                    </wps:wsp>
                  </a:graphicData>
                </a:graphic>
              </wp:anchor>
            </w:drawing>
          </mc:Choice>
          <mc:Fallback>
            <w:pict>
              <v:shape id="_x0000_s1026" o:spid="_x0000_s1026" o:spt="66" type="#_x0000_t66" style="position:absolute;left:0pt;margin-left:66pt;margin-top:10.5pt;height:7.2pt;width:56.35pt;z-index:251662336;v-text-anchor:middle;mso-width-relative:page;mso-height-relative:page;" fillcolor="#FFFFFF" filled="t" stroked="t" coordsize="21600,21600" o:gfxdata="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PkGRN2AAAAAkBAAAPAAAAAAAAAAEAIAAAACIAAABkcnMv&#10;ZG93bnJldi54bWxQSwECFAAUAAAACACHTuJAhjmMvQMCAAAYBAAADgAAAAAAAAABACAAAAAnAQAA&#10;ZHJzL2Uyb0RvYy54bWxQSwUGAAAAAAYABgBZAQAAnAUAAAAA&#10;" adj="5399,5400">
                <v:fill on="t" focussize="0,0"/>
                <v:stroke color="#000000" miterlimit="0" joinstyle="miter"/>
                <v:imagedata o:title=""/>
                <o:lock v:ext="edit" aspectratio="f"/>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3106420</wp:posOffset>
                </wp:positionH>
                <wp:positionV relativeFrom="paragraph">
                  <wp:posOffset>186690</wp:posOffset>
                </wp:positionV>
                <wp:extent cx="876300" cy="76200"/>
                <wp:effectExtent l="4445" t="5715" r="33655" b="13335"/>
                <wp:wrapNone/>
                <wp:docPr id="13" name="右箭头 13"/>
                <wp:cNvGraphicFramePr/>
                <a:graphic xmlns:a="http://schemas.openxmlformats.org/drawingml/2006/main">
                  <a:graphicData uri="http://schemas.microsoft.com/office/word/2010/wordprocessingShape">
                    <wps:wsp>
                      <wps:cNvSpPr/>
                      <wps:spPr>
                        <a:xfrm flipV="1">
                          <a:off x="0" y="0"/>
                          <a:ext cx="876300" cy="76200"/>
                        </a:xfrm>
                        <a:prstGeom prst="rightArrow">
                          <a:avLst>
                            <a:gd name="adj1" fmla="val 50000"/>
                            <a:gd name="adj2" fmla="val 287500"/>
                          </a:avLst>
                        </a:prstGeom>
                        <a:solidFill>
                          <a:srgbClr val="FFFFFF"/>
                        </a:solidFill>
                        <a:ln w="9525">
                          <a:solidFill>
                            <a:srgbClr val="000000"/>
                          </a:solidFill>
                          <a:miter lim="0"/>
                        </a:ln>
                        <a:effectLst/>
                      </wps:spPr>
                      <wps:bodyPr anchor="ctr" upright="1"/>
                    </wps:wsp>
                  </a:graphicData>
                </a:graphic>
              </wp:anchor>
            </w:drawing>
          </mc:Choice>
          <mc:Fallback>
            <w:pict>
              <v:shape id="_x0000_s1026" o:spid="_x0000_s1026" o:spt="13" type="#_x0000_t13" style="position:absolute;left:0pt;flip:y;margin-left:244.6pt;margin-top:14.7pt;height:6pt;width:69pt;z-index:251669504;v-text-anchor:middle;mso-width-relative:page;mso-height-relative:page;" fillcolor="#FFFFFF" filled="t" stroked="t" coordsize="21600,21600" o:gfxdata="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gb+/p2QAAAAkBAAAPAAAAAAAAAAEAIAAAACIAAABk&#10;cnMvZG93bnJldi54bWxQSwECFAAUAAAACACHTuJATq2aggUCAAAjBAAADgAAAAAAAAABACAAAAAo&#10;AQAAZHJzL2Uyb0RvYy54bWxQSwUGAAAAAAYABgBZAQAAnwUAAAAA&#10;" adj="16201,5400">
                <v:fill on="t" focussize="0,0"/>
                <v:stroke color="#000000" miterlimit="0" joinstyle="miter"/>
                <v:imagedata o:title=""/>
                <o:lock v:ext="edit" aspectratio="f"/>
              </v:shape>
            </w:pict>
          </mc:Fallback>
        </mc:AlternateContent>
      </w:r>
      <w:r>
        <w:rPr>
          <w:rFonts w:hint="eastAsia"/>
          <w:lang w:val="en-US" w:eastAsia="zh-CN"/>
        </w:rPr>
        <w:t xml:space="preserve">  </w:t>
      </w:r>
    </w:p>
    <w:p>
      <w:pPr>
        <w:numPr>
          <w:ilvl w:val="0"/>
          <w:numId w:val="0"/>
        </w:numPr>
        <w:ind w:right="0" w:rightChars="0"/>
        <w:jc w:val="both"/>
        <w:rPr>
          <w:rFonts w:hint="eastAsia"/>
          <w:lang w:val="en-US" w:eastAsia="zh-CN"/>
        </w:rPr>
      </w:pPr>
      <w:r>
        <mc:AlternateContent>
          <mc:Choice Requires="wps">
            <w:drawing>
              <wp:anchor distT="0" distB="0" distL="114300" distR="114300" simplePos="0" relativeHeight="251666432" behindDoc="0" locked="0" layoutInCell="1" allowOverlap="1">
                <wp:simplePos x="0" y="0"/>
                <wp:positionH relativeFrom="column">
                  <wp:posOffset>2160905</wp:posOffset>
                </wp:positionH>
                <wp:positionV relativeFrom="paragraph">
                  <wp:posOffset>2540</wp:posOffset>
                </wp:positionV>
                <wp:extent cx="370205" cy="28956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370205" cy="289560"/>
                        </a:xfrm>
                        <a:prstGeom prst="rect">
                          <a:avLst/>
                        </a:prstGeom>
                        <a:noFill/>
                        <a:ln w="9525">
                          <a:noFill/>
                          <a:miter lim="0"/>
                        </a:ln>
                        <a:effectLst/>
                      </wps:spPr>
                      <wps:txbx>
                        <w:txbxContent>
                          <w:p>
                            <w:r>
                              <w:t>火</w:t>
                            </w:r>
                          </w:p>
                        </w:txbxContent>
                      </wps:txbx>
                      <wps:bodyPr upright="1">
                        <a:spAutoFit/>
                      </wps:bodyPr>
                    </wps:wsp>
                  </a:graphicData>
                </a:graphic>
              </wp:anchor>
            </w:drawing>
          </mc:Choice>
          <mc:Fallback>
            <w:pict>
              <v:shape id="_x0000_s1026" o:spid="_x0000_s1026" o:spt="202" type="#_x0000_t202" style="position:absolute;left:0pt;margin-left:170.15pt;margin-top:0.2pt;height:22.8pt;width:29.15pt;z-index:251666432;mso-width-relative:page;mso-height-relative:page;" filled="f" stroked="f" coordsize="21600,21600" o:gfxdata="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FyBrp1QAAAAcBAAAPAAAAAAAAAAEAIAAAACIAAABk&#10;cnMvZG93bnJldi54bWxQSwECFAAUAAAACACHTuJA3s1ph9ABAACSAwAADgAAAAAAAAABACAAAAAk&#10;AQAAZHJzL2Uyb0RvYy54bWxQSwUGAAAAAAYABgBZAQAAZgUAAAAA&#10;">
                <v:fill on="f" focussize="0,0"/>
                <v:stroke on="f" miterlimit="0" joinstyle="miter"/>
                <v:imagedata o:title=""/>
                <o:lock v:ext="edit" aspectratio="f"/>
                <v:textbox style="mso-fit-shape-to-text:t;">
                  <w:txbxContent>
                    <w:p>
                      <w:r>
                        <w:t>火</w:t>
                      </w:r>
                    </w:p>
                  </w:txbxContent>
                </v:textbox>
              </v:shape>
            </w:pict>
          </mc:Fallback>
        </mc:AlternateContent>
      </w:r>
    </w:p>
    <w:p>
      <w:pPr>
        <w:numPr>
          <w:ilvl w:val="0"/>
          <w:numId w:val="0"/>
        </w:numPr>
        <w:ind w:right="0" w:rightChars="0"/>
        <w:jc w:val="both"/>
        <w:rPr>
          <w:rFonts w:hint="eastAsia"/>
          <w:lang w:val="en-US" w:eastAsia="zh-CN"/>
        </w:rPr>
      </w:pPr>
      <w:r>
        <mc:AlternateContent>
          <mc:Choice Requires="wps">
            <w:drawing>
              <wp:anchor distT="0" distB="0" distL="114300" distR="114300" simplePos="0" relativeHeight="251668480" behindDoc="0" locked="0" layoutInCell="1" allowOverlap="1">
                <wp:simplePos x="0" y="0"/>
                <wp:positionH relativeFrom="column">
                  <wp:posOffset>1765300</wp:posOffset>
                </wp:positionH>
                <wp:positionV relativeFrom="paragraph">
                  <wp:posOffset>76200</wp:posOffset>
                </wp:positionV>
                <wp:extent cx="1388110" cy="48768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388110" cy="487680"/>
                        </a:xfrm>
                        <a:prstGeom prst="rect">
                          <a:avLst/>
                        </a:prstGeom>
                        <a:noFill/>
                        <a:ln w="9525">
                          <a:noFill/>
                          <a:miter lim="0"/>
                        </a:ln>
                        <a:effectLst/>
                      </wps:spPr>
                      <wps:txbx>
                        <w:txbxContent>
                          <w:p>
                            <w:r>
                              <w:t>温度达到着火点</w:t>
                            </w:r>
                          </w:p>
                        </w:txbxContent>
                      </wps:txbx>
                      <wps:bodyPr upright="1"/>
                    </wps:wsp>
                  </a:graphicData>
                </a:graphic>
              </wp:anchor>
            </w:drawing>
          </mc:Choice>
          <mc:Fallback>
            <w:pict>
              <v:shape id="_x0000_s1026" o:spid="_x0000_s1026" o:spt="202" type="#_x0000_t202" style="position:absolute;left:0pt;margin-left:139pt;margin-top:6pt;height:38.4pt;width:109.3pt;z-index:251668480;mso-width-relative:page;mso-height-relative:page;" filled="f" stroked="f" coordsize="21600,21600" o:gfxdata="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DoDc0DYAAAACQEAAA8AAAAAAAAAAQAgAAAAIgAAAGRycy9kb3ducmV2&#10;LnhtbFBLAQIUABQAAAAIAIdO4kBb5SL4wwEAAHkDAAAOAAAAAAAAAAEAIAAAACcBAABkcnMvZTJv&#10;RG9jLnhtbFBLBQYAAAAABgAGAFkBAABcBQAAAAA=&#10;">
                <v:fill on="f" focussize="0,0"/>
                <v:stroke on="f" miterlimit="0" joinstyle="miter"/>
                <v:imagedata o:title=""/>
                <o:lock v:ext="edit" aspectratio="f"/>
                <v:textbox>
                  <w:txbxContent>
                    <w:p>
                      <w:r>
                        <w:t>温度达到着火点</w:t>
                      </w:r>
                    </w:p>
                  </w:txbxContent>
                </v:textbox>
              </v:shape>
            </w:pict>
          </mc:Fallback>
        </mc:AlternateContent>
      </w:r>
    </w:p>
    <w:p>
      <w:pPr>
        <w:numPr>
          <w:ilvl w:val="0"/>
          <w:numId w:val="0"/>
        </w:numPr>
        <w:ind w:right="0" w:rightChars="0"/>
        <w:jc w:val="both"/>
        <w:rPr>
          <w:rFonts w:hint="eastAsia"/>
          <w:b/>
          <w:bCs/>
          <w:lang w:val="en-US" w:eastAsia="zh-CN"/>
        </w:rPr>
      </w:pPr>
    </w:p>
    <w:p>
      <w:pPr>
        <w:numPr>
          <w:ilvl w:val="0"/>
          <w:numId w:val="0"/>
        </w:numPr>
        <w:ind w:right="0" w:rightChars="0"/>
        <w:jc w:val="both"/>
        <w:rPr>
          <w:rFonts w:hint="eastAsia"/>
          <w:b/>
          <w:bCs/>
          <w:lang w:val="en-US" w:eastAsia="zh-CN"/>
        </w:rPr>
      </w:pPr>
    </w:p>
    <w:p>
      <w:pPr>
        <w:numPr>
          <w:ilvl w:val="0"/>
          <w:numId w:val="0"/>
        </w:numPr>
        <w:ind w:right="0" w:rightChars="0"/>
        <w:jc w:val="both"/>
        <w:rPr>
          <w:rFonts w:hint="eastAsia"/>
          <w:b/>
          <w:bCs/>
          <w:lang w:val="en-US" w:eastAsia="zh-CN"/>
        </w:rPr>
      </w:pPr>
    </w:p>
    <w:p>
      <w:pPr>
        <w:numPr>
          <w:ilvl w:val="0"/>
          <w:numId w:val="0"/>
        </w:numPr>
        <w:ind w:right="0" w:rightChars="0"/>
        <w:jc w:val="both"/>
        <w:rPr>
          <w:rFonts w:hint="eastAsia"/>
          <w:b/>
          <w:bCs/>
          <w:lang w:val="en-US" w:eastAsia="zh-CN"/>
        </w:rPr>
      </w:pPr>
    </w:p>
    <w:p>
      <w:pPr>
        <w:keepNext w:val="0"/>
        <w:keepLines w:val="0"/>
        <w:pageBreakBefore w:val="0"/>
        <w:widowControl/>
        <w:numPr>
          <w:ilvl w:val="0"/>
          <w:numId w:val="0"/>
        </w:numPr>
        <w:kinsoku/>
        <w:wordWrap/>
        <w:overflowPunct/>
        <w:topLinePunct w:val="0"/>
        <w:autoSpaceDE/>
        <w:bidi w:val="0"/>
        <w:adjustRightInd/>
        <w:snapToGrid/>
        <w:spacing w:before="0" w:beforeLines="0" w:after="0" w:afterLines="0" w:line="240" w:lineRule="auto"/>
        <w:ind w:leftChars="0" w:right="0" w:rightChars="0"/>
        <w:jc w:val="left"/>
        <w:textAlignment w:val="auto"/>
        <w:outlineLvl w:val="9"/>
        <w:rPr>
          <w:rFonts w:hint="eastAsia" w:ascii="宋体" w:hAnsi="宋体"/>
          <w:b w:val="0"/>
          <w:bCs w:val="0"/>
          <w:snapToGrid/>
          <w:color w:val="auto"/>
          <w:spacing w:val="0"/>
          <w:kern w:val="21"/>
          <w:sz w:val="21"/>
          <w:szCs w:val="21"/>
          <w:shd w:val="clear" w:color="auto" w:fill="FFFFFF"/>
          <w:lang w:val="en-US" w:eastAsia="zh-CN"/>
        </w:rPr>
      </w:pPr>
      <w:r>
        <w:rPr>
          <w:rFonts w:hint="eastAsia" w:ascii="宋体" w:hAnsi="宋体"/>
          <w:sz w:val="21"/>
          <w:szCs w:val="21"/>
          <w:lang w:val="en-US" w:eastAsia="zh-CN"/>
        </w:rPr>
        <w:t xml:space="preserve">   </w:t>
      </w:r>
    </w:p>
    <w:p>
      <w:pPr>
        <w:numPr>
          <w:ilvl w:val="0"/>
          <w:numId w:val="0"/>
        </w:numPr>
        <w:ind w:right="0" w:rightChars="0"/>
        <w:jc w:val="both"/>
        <w:rPr>
          <w:rFonts w:hint="eastAsia"/>
          <w:lang w:val="en-US" w:eastAsia="zh-CN"/>
        </w:rPr>
      </w:pPr>
    </w:p>
    <w:p/>
    <w:p>
      <w:pPr>
        <w:rPr>
          <w:rFonts w:hint="eastAsia"/>
        </w:rPr>
      </w:pPr>
    </w:p>
    <w:p/>
    <w:sectPr>
      <w:headerReference r:id="rId7" w:type="first"/>
      <w:footerReference r:id="rId9" w:type="first"/>
      <w:headerReference r:id="rId5" w:type="default"/>
      <w:headerReference r:id="rId6" w:type="even"/>
      <w:footerReference r:id="rId8" w:type="even"/>
      <w:pgSz w:w="11906" w:h="16838"/>
      <w:pgMar w:top="1440" w:right="1800" w:bottom="1440" w:left="1800" w:header="312" w:footer="873"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r>
      <w:rPr>
        <w:sz w:val="21"/>
        <w:szCs w:val="21"/>
      </w:rPr>
      <w:t xml:space="preserve"> </w:t>
    </w:r>
    <w:r>
      <w:rPr>
        <w:rFonts w:hint="eastAsia"/>
        <w:sz w:val="21"/>
        <w:szCs w:val="21"/>
      </w:rPr>
      <w:t>梯田文化    教辅专家                    《课堂点睛》 《课堂内外》 《中考新航线》</w:t>
    </w:r>
  </w:p>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136" type="#_x0000_t136" style="position:absolute;left:0pt;height:54pt;width:378pt;mso-position-horizontal:center;mso-position-horizontal-relative:margin;mso-position-vertical:center;mso-position-vertical-relative:margin;z-index:-251654144;mso-width-relative:page;mso-height-relative:page;" fillcolor="#CC99FF" filled="t" stroked="f" coordsize="21600,21600" o:allowincell="f" adj="10800">
          <v:path/>
          <v:fill on="t" opacity="32768f" focussize="0,0"/>
          <v:stroke on="f"/>
          <v:imagedata o:title=""/>
          <o:lock v:ext="edit" aspectratio="f"/>
          <v:textpath on="t" fitshape="t" fitpath="t" trim="t" xscale="f" string="www.21cnjy.com" style="font-family:楷体_GB2312;font-size:54pt;v-text-align:center;"/>
        </v:shape>
      </w:pict>
    </w:r>
    <w:r>
      <w:pict>
        <v:shape id="PowerPlusWaterMarkObject2" o:spid="_x0000_s2052" o:spt="136" type="#_x0000_t136" style="position:absolute;left:0pt;height:73.15pt;width:512.25pt;mso-position-horizontal:center;mso-position-horizontal-relative:margin;mso-position-vertical:center;mso-position-vertical-relative:margin;z-index:-251656192;mso-width-relative:page;mso-height-relative:page;" fillcolor="#C0C0C0" filled="t" stroked="f" coordsize="21600,21600" o:allowincell="f" adj="10800">
          <v:path/>
          <v:fill on="t" opacity="32768f" focussize="0,0"/>
          <v:stroke on="f"/>
          <v:imagedata o:title=""/>
          <o:lock v:ext="edit" aspectratio="f"/>
          <v:textpath on="t" fitshape="t" fitpath="t" trim="t" xscale="f" string="www.21cnjy.com" style="font-family:宋体;font-size:8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53" o:spid="_x0000_s2053" o:spt="136" type="#_x0000_t136" style="position:absolute;left:0pt;height:54pt;width:378pt;mso-position-horizontal:center;mso-position-horizontal-relative:margin;mso-position-vertical:center;mso-position-vertical-relative:margin;z-index:-251655168;mso-width-relative:page;mso-height-relative:page;" fillcolor="#CC99FF" filled="t" stroked="f" coordsize="21600,21600" o:allowincell="f" adj="10800">
          <v:path/>
          <v:fill on="t" opacity="32768f" focussize="0,0"/>
          <v:stroke on="f"/>
          <v:imagedata o:title=""/>
          <o:lock v:ext="edit" aspectratio="f"/>
          <v:textpath on="t" fitshape="t" fitpath="t" trim="t" xscale="f" string="www.21cnjy.com" style="font-family:楷体_GB2312;font-size:54pt;v-text-align:center;"/>
        </v:shape>
      </w:pict>
    </w:r>
    <w:r>
      <w:pict>
        <v:shape id="PowerPlusWaterMarkObject1" o:spid="_x0000_s2050" o:spt="136" type="#_x0000_t136" style="position:absolute;left:0pt;height:73.15pt;width:512.25pt;mso-position-horizontal:center;mso-position-horizontal-relative:margin;mso-position-vertical:center;mso-position-vertical-relative:margin;z-index:-251657216;mso-width-relative:page;mso-height-relative:page;" fillcolor="#C0C0C0" filled="t" stroked="f" coordsize="21600,21600" o:allowincell="f" adj="10800">
          <v:path/>
          <v:fill on="t" opacity="32768f" focussize="0,0"/>
          <v:stroke on="f"/>
          <v:imagedata o:title=""/>
          <o:lock v:ext="edit" aspectratio="f"/>
          <v:textpath on="t" fitshape="t" fitpath="t" trim="t" xscale="f" string="www.21cnjy.com" style="font-family:宋体;font-size:8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CDA25"/>
    <w:multiLevelType w:val="singleLevel"/>
    <w:tmpl w:val="B15CDA25"/>
    <w:lvl w:ilvl="0" w:tentative="0">
      <w:start w:val="1"/>
      <w:numFmt w:val="chineseCounting"/>
      <w:suff w:val="space"/>
      <w:lvlText w:val="第%1节"/>
      <w:lvlJc w:val="left"/>
      <w:rPr>
        <w:rFonts w:hint="eastAsia"/>
      </w:rPr>
    </w:lvl>
  </w:abstractNum>
  <w:abstractNum w:abstractNumId="1">
    <w:nsid w:val="0000000A"/>
    <w:multiLevelType w:val="singleLevel"/>
    <w:tmpl w:val="0000000A"/>
    <w:lvl w:ilvl="0" w:tentative="0">
      <w:start w:val="1"/>
      <w:numFmt w:val="decimal"/>
      <w:suff w:val="nothing"/>
      <w:lvlText w:val="%1、"/>
      <w:lvlJc w:val="left"/>
    </w:lvl>
  </w:abstractNum>
  <w:abstractNum w:abstractNumId="2">
    <w:nsid w:val="0000000C"/>
    <w:multiLevelType w:val="singleLevel"/>
    <w:tmpl w:val="0000000C"/>
    <w:lvl w:ilvl="0" w:tentative="0">
      <w:start w:val="2"/>
      <w:numFmt w:val="chineseCounting"/>
      <w:suff w:val="nothing"/>
      <w:lvlText w:val="%1、"/>
      <w:lvlJc w:val="left"/>
    </w:lvl>
  </w:abstractNum>
  <w:abstractNum w:abstractNumId="3">
    <w:nsid w:val="0000000D"/>
    <w:multiLevelType w:val="singleLevel"/>
    <w:tmpl w:val="0000000D"/>
    <w:lvl w:ilvl="0" w:tentative="0">
      <w:start w:val="1"/>
      <w:numFmt w:val="decimal"/>
      <w:suff w:val="nothing"/>
      <w:lvlText w:val="%1、"/>
      <w:lvlJc w:val="left"/>
    </w:lvl>
  </w:abstractNum>
  <w:abstractNum w:abstractNumId="4">
    <w:nsid w:val="0000000E"/>
    <w:multiLevelType w:val="singleLevel"/>
    <w:tmpl w:val="0000000E"/>
    <w:lvl w:ilvl="0" w:tentative="0">
      <w:start w:val="1"/>
      <w:numFmt w:val="decimal"/>
      <w:suff w:val="nothing"/>
      <w:lvlText w:val="%1、"/>
      <w:lvlJc w:val="left"/>
    </w:lvl>
  </w:abstractNum>
  <w:abstractNum w:abstractNumId="5">
    <w:nsid w:val="00000010"/>
    <w:multiLevelType w:val="singleLevel"/>
    <w:tmpl w:val="00000010"/>
    <w:lvl w:ilvl="0" w:tentative="0">
      <w:start w:val="1"/>
      <w:numFmt w:val="decimal"/>
      <w:suff w:val="nothing"/>
      <w:lvlText w:val="%1、"/>
      <w:lvlJc w:val="left"/>
    </w:lvl>
  </w:abstractNum>
  <w:abstractNum w:abstractNumId="6">
    <w:nsid w:val="00000011"/>
    <w:multiLevelType w:val="singleLevel"/>
    <w:tmpl w:val="00000011"/>
    <w:lvl w:ilvl="0" w:tentative="0">
      <w:start w:val="1"/>
      <w:numFmt w:val="decimal"/>
      <w:suff w:val="nothing"/>
      <w:lvlText w:val="%1、"/>
      <w:lvlJc w:val="left"/>
    </w:lvl>
  </w:abstractNum>
  <w:num w:numId="1">
    <w:abstractNumId w:val="0"/>
  </w:num>
  <w:num w:numId="2">
    <w:abstractNumId w:val="2"/>
  </w:num>
  <w:num w:numId="3">
    <w:abstractNumId w:val="4"/>
  </w:num>
  <w:num w:numId="4">
    <w:abstractNumId w:val="1"/>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jMDJiMDc1NzI0NmNjMWMyZDdhMDUyZmNlNTZjYjQifQ=="/>
  </w:docVars>
  <w:rsids>
    <w:rsidRoot w:val="00000000"/>
    <w:rsid w:val="0E10471F"/>
    <w:rsid w:val="10985E63"/>
    <w:rsid w:val="2C555554"/>
    <w:rsid w:val="6E121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after="200" w:line="312" w:lineRule="atLeast"/>
      <w:jc w:val="both"/>
      <w:textAlignment w:val="baseline"/>
    </w:pPr>
    <w:rPr>
      <w:rFonts w:ascii="Times New Roman" w:hAnsi="Times New Roman" w:eastAsia="宋体" w:cs="Times New Roman"/>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spacing w:line="240" w:lineRule="atLeast"/>
      <w:jc w:val="left"/>
    </w:pPr>
    <w:rPr>
      <w:sz w:val="18"/>
    </w:rPr>
  </w:style>
  <w:style w:type="paragraph" w:styleId="3">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6.png"/><Relationship Id="rId15" Type="http://schemas.openxmlformats.org/officeDocument/2006/relationships/image" Target="media/image5.bmp"/><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2"/>
    <customShpInfo spid="_x0000_s2053"/>
    <customShpInfo spid="_x0000_s2050"/>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2081</Words>
  <Characters>2095</Characters>
  <Lines>0</Lines>
  <Paragraphs>0</Paragraphs>
  <TotalTime>0</TotalTime>
  <ScaleCrop>false</ScaleCrop>
  <LinksUpToDate>false</LinksUpToDate>
  <CharactersWithSpaces>2175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dc:creator>
  <cp:lastModifiedBy>Administrator</cp:lastModifiedBy>
  <dcterms:modified xsi:type="dcterms:W3CDTF">2022-05-09T09:16:06Z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2052-11.1.0.11365</vt:lpwstr>
  </property>
  <property fmtid="{D5CDD505-2E9C-101B-9397-08002B2CF9AE}" pid="7" name="ICV">
    <vt:lpwstr>B759475686194AE1B3565EAE24761DB2</vt:lpwstr>
  </property>
</Properties>
</file>